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39F" w:rsidRDefault="006F639F" w:rsidP="00707FD9">
      <w:pPr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</w:rPr>
      </w:pPr>
    </w:p>
    <w:p w:rsidR="006F639F" w:rsidRDefault="006F639F" w:rsidP="006F639F">
      <w:pPr>
        <w:pStyle w:val="1"/>
        <w:shd w:val="clear" w:color="auto" w:fill="FFFFFF"/>
        <w:spacing w:before="30" w:beforeAutospacing="0" w:after="120" w:afterAutospacing="0"/>
        <w:rPr>
          <w:rFonts w:ascii="Arial" w:hAnsi="Arial" w:cs="Arial"/>
          <w:color w:val="1C77A0"/>
          <w:sz w:val="54"/>
          <w:szCs w:val="54"/>
        </w:rPr>
      </w:pPr>
      <w:r>
        <w:rPr>
          <w:rFonts w:ascii="Arial" w:hAnsi="Arial" w:cs="Arial"/>
          <w:color w:val="1C77A0"/>
          <w:sz w:val="54"/>
          <w:szCs w:val="54"/>
        </w:rPr>
        <w:t>Действие табака на организм подростка</w:t>
      </w:r>
    </w:p>
    <w:p w:rsidR="006F639F" w:rsidRDefault="00EB457A" w:rsidP="006F639F">
      <w:pPr>
        <w:spacing w:line="420" w:lineRule="atLeast"/>
        <w:rPr>
          <w:rStyle w:val="a6"/>
          <w:color w:val="186BAA"/>
          <w:sz w:val="30"/>
          <w:szCs w:val="30"/>
          <w:u w:val="none"/>
          <w:bdr w:val="none" w:sz="0" w:space="0" w:color="auto" w:frame="1"/>
        </w:rPr>
      </w:pPr>
      <w:r>
        <w:rPr>
          <w:rFonts w:ascii="Arial" w:hAnsi="Arial" w:cs="Arial"/>
          <w:color w:val="000000"/>
          <w:sz w:val="30"/>
          <w:szCs w:val="30"/>
        </w:rPr>
        <w:fldChar w:fldCharType="begin"/>
      </w:r>
      <w:r w:rsidR="006F639F">
        <w:rPr>
          <w:rFonts w:ascii="Arial" w:hAnsi="Arial" w:cs="Arial"/>
          <w:color w:val="000000"/>
          <w:sz w:val="30"/>
          <w:szCs w:val="30"/>
        </w:rPr>
        <w:instrText xml:space="preserve"> HYPERLINK "http://c.twnt.ru/q6MK" \t "_blank" </w:instrText>
      </w:r>
      <w:r>
        <w:rPr>
          <w:rFonts w:ascii="Arial" w:hAnsi="Arial" w:cs="Arial"/>
          <w:color w:val="000000"/>
          <w:sz w:val="30"/>
          <w:szCs w:val="30"/>
        </w:rPr>
        <w:fldChar w:fldCharType="separate"/>
      </w:r>
      <w:r w:rsidR="006F639F">
        <w:rPr>
          <w:rFonts w:ascii="Arial" w:hAnsi="Arial" w:cs="Arial"/>
          <w:noProof/>
          <w:color w:val="186BAA"/>
          <w:sz w:val="30"/>
          <w:szCs w:val="30"/>
          <w:bdr w:val="none" w:sz="0" w:space="0" w:color="auto" w:frame="1"/>
        </w:rPr>
        <w:drawing>
          <wp:inline distT="0" distB="0" distL="0" distR="0">
            <wp:extent cx="1905000" cy="1905000"/>
            <wp:effectExtent l="0" t="0" r="0" b="0"/>
            <wp:docPr id="10" name="Рисунок 1" descr="https://ne-kurim.ru/upload/smoke.png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e-kurim.ru/upload/smoke.png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639F" w:rsidRPr="006F639F" w:rsidRDefault="00EB457A" w:rsidP="006F639F">
      <w:pPr>
        <w:spacing w:line="42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30"/>
          <w:szCs w:val="30"/>
        </w:rPr>
        <w:fldChar w:fldCharType="end"/>
      </w:r>
      <w:r w:rsidR="008B7837">
        <w:rPr>
          <w:rFonts w:ascii="Arial" w:hAnsi="Arial" w:cs="Arial"/>
          <w:color w:val="000000"/>
          <w:sz w:val="30"/>
          <w:szCs w:val="30"/>
        </w:rPr>
        <w:t xml:space="preserve">    </w:t>
      </w:r>
      <w:r w:rsidR="006F639F" w:rsidRPr="006F639F">
        <w:rPr>
          <w:rFonts w:ascii="Times New Roman" w:hAnsi="Times New Roman" w:cs="Times New Roman"/>
          <w:color w:val="000000"/>
          <w:sz w:val="28"/>
          <w:szCs w:val="28"/>
        </w:rPr>
        <w:t>О вреде курения знают абсолютно все подростки, в наше время антитабачную пропаганду начинают вести еще с начальных классов. Вот только количество подростков с сигаретой от этого не уменьшается. Согласно статистике, в нашей стране, как в прочем и за рубежом, уже к 13-14 годам больше половины школьников пробуют курить, причем примерно треть из них серьезно «подсаживается» на сигареты.</w:t>
      </w:r>
    </w:p>
    <w:p w:rsidR="0086146D" w:rsidRDefault="008B7837" w:rsidP="0086146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212121"/>
          <w:sz w:val="21"/>
          <w:szCs w:val="21"/>
        </w:rPr>
      </w:pPr>
      <w:r>
        <w:rPr>
          <w:sz w:val="28"/>
          <w:szCs w:val="28"/>
        </w:rPr>
        <w:t xml:space="preserve">  </w:t>
      </w:r>
      <w:r w:rsidR="006F639F" w:rsidRPr="006F639F">
        <w:rPr>
          <w:sz w:val="28"/>
          <w:szCs w:val="28"/>
        </w:rPr>
        <w:t>А ведь особое влияние курения на подростков сегодня является доказанным фактом, но, почему-то, это никого не останавливает. Чем же отличается растущий организм от уже сформировавшегося и почему медики так опасаются подросткового курения?</w:t>
      </w:r>
      <w:r w:rsidR="0086146D" w:rsidRPr="0086146D">
        <w:rPr>
          <w:rFonts w:ascii="Arial" w:hAnsi="Arial" w:cs="Arial"/>
          <w:color w:val="212121"/>
          <w:sz w:val="21"/>
          <w:szCs w:val="21"/>
        </w:rPr>
        <w:t xml:space="preserve"> </w:t>
      </w:r>
    </w:p>
    <w:p w:rsidR="0086146D" w:rsidRPr="0086146D" w:rsidRDefault="008B7837" w:rsidP="0086146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  </w:t>
      </w:r>
      <w:r w:rsidR="0086146D" w:rsidRPr="0086146D">
        <w:rPr>
          <w:color w:val="212121"/>
          <w:sz w:val="28"/>
          <w:szCs w:val="28"/>
        </w:rPr>
        <w:t>Особенный вред курения для детей и подростков обусловлен физиологией еще незрелого организма.</w:t>
      </w:r>
    </w:p>
    <w:p w:rsidR="0086146D" w:rsidRPr="0086146D" w:rsidRDefault="0086146D" w:rsidP="0086146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212121"/>
          <w:sz w:val="28"/>
          <w:szCs w:val="28"/>
        </w:rPr>
      </w:pPr>
      <w:r w:rsidRPr="0086146D">
        <w:rPr>
          <w:color w:val="212121"/>
          <w:sz w:val="28"/>
          <w:szCs w:val="28"/>
        </w:rPr>
        <w:t>Человек растет и развивается довольно долго, иногда до 23 лет.</w:t>
      </w:r>
    </w:p>
    <w:p w:rsidR="0086146D" w:rsidRPr="0086146D" w:rsidRDefault="0086146D" w:rsidP="0086146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212121"/>
          <w:sz w:val="28"/>
          <w:szCs w:val="28"/>
        </w:rPr>
      </w:pPr>
      <w:r w:rsidRPr="0086146D">
        <w:rPr>
          <w:color w:val="212121"/>
          <w:sz w:val="28"/>
          <w:szCs w:val="28"/>
        </w:rPr>
        <w:t>Чтобы организм нормально сформировался, все эти годы к его клеткам должно поступать </w:t>
      </w:r>
      <w:r w:rsidRPr="0086146D">
        <w:rPr>
          <w:b/>
          <w:bCs/>
          <w:color w:val="212121"/>
          <w:sz w:val="28"/>
          <w:szCs w:val="28"/>
        </w:rPr>
        <w:t>нужное количество кислорода</w:t>
      </w:r>
      <w:r w:rsidRPr="0086146D">
        <w:rPr>
          <w:color w:val="212121"/>
          <w:sz w:val="28"/>
          <w:szCs w:val="28"/>
        </w:rPr>
        <w:t> и питательных веществ.</w:t>
      </w:r>
    </w:p>
    <w:p w:rsidR="0086146D" w:rsidRPr="0086146D" w:rsidRDefault="0086146D" w:rsidP="0086146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212121"/>
          <w:sz w:val="28"/>
          <w:szCs w:val="28"/>
        </w:rPr>
      </w:pPr>
      <w:r w:rsidRPr="0086146D">
        <w:rPr>
          <w:color w:val="212121"/>
          <w:sz w:val="28"/>
          <w:szCs w:val="28"/>
        </w:rPr>
        <w:t>Но ни в коем случае не токсинов — в том числе и из табачного дыма.</w:t>
      </w:r>
    </w:p>
    <w:p w:rsidR="0086146D" w:rsidRDefault="006F639F" w:rsidP="0086146D">
      <w:pPr>
        <w:pStyle w:val="a3"/>
        <w:spacing w:before="0" w:beforeAutospacing="0" w:after="360" w:afterAutospacing="0" w:line="360" w:lineRule="atLeast"/>
        <w:rPr>
          <w:sz w:val="28"/>
          <w:szCs w:val="28"/>
        </w:rPr>
      </w:pPr>
      <w:r w:rsidRPr="0086146D">
        <w:rPr>
          <w:sz w:val="28"/>
          <w:szCs w:val="28"/>
        </w:rPr>
        <w:t xml:space="preserve">И если ребенок решил начать курить в </w:t>
      </w:r>
      <w:r w:rsidR="0086146D">
        <w:rPr>
          <w:sz w:val="28"/>
          <w:szCs w:val="28"/>
        </w:rPr>
        <w:t>раннем</w:t>
      </w:r>
      <w:r w:rsidRPr="0086146D">
        <w:rPr>
          <w:sz w:val="28"/>
          <w:szCs w:val="28"/>
        </w:rPr>
        <w:t xml:space="preserve"> возрасте, прогнозы могут быть самыми неутешительными. Так, юные курильщики начинают жаловаться на одышку при подъеме по лестнице уже 12-15 лет, всего через 1-2 года после начала курения и это далеко не самые страшные последствия этой пагубной привычки.</w:t>
      </w:r>
      <w:r w:rsidR="008B7837">
        <w:rPr>
          <w:sz w:val="28"/>
          <w:szCs w:val="28"/>
        </w:rPr>
        <w:t xml:space="preserve"> </w:t>
      </w:r>
      <w:r w:rsidR="0086146D" w:rsidRPr="0086146D">
        <w:rPr>
          <w:sz w:val="28"/>
          <w:szCs w:val="28"/>
        </w:rPr>
        <w:t>Сколько сантиметров роста или килограммов мышечной массы потеряет на этом подросток точно сказать нельзя, но вот то, что у курящих школьников в несколько раз чаще развивается анемия, близорукость, отставание в физическом развитии и ухудшение памяти, мыслительных процессов и зрения – уже доказанный факт.</w:t>
      </w:r>
    </w:p>
    <w:p w:rsidR="0086146D" w:rsidRPr="0086146D" w:rsidRDefault="0086146D" w:rsidP="0086146D">
      <w:pPr>
        <w:pStyle w:val="a3"/>
        <w:spacing w:before="0" w:beforeAutospacing="0" w:after="360" w:afterAutospacing="0" w:line="360" w:lineRule="atLeast"/>
        <w:rPr>
          <w:sz w:val="28"/>
          <w:szCs w:val="28"/>
        </w:rPr>
      </w:pPr>
      <w:r w:rsidRPr="0086146D">
        <w:rPr>
          <w:sz w:val="28"/>
          <w:szCs w:val="28"/>
        </w:rPr>
        <w:lastRenderedPageBreak/>
        <w:t>Курение вредно не только само по себе, но и как фактор, нарушающий нормальный режим труда и отдыха подростка. Вместо того</w:t>
      </w:r>
      <w:proofErr w:type="gramStart"/>
      <w:r w:rsidRPr="0086146D">
        <w:rPr>
          <w:sz w:val="28"/>
          <w:szCs w:val="28"/>
        </w:rPr>
        <w:t>,</w:t>
      </w:r>
      <w:proofErr w:type="gramEnd"/>
      <w:r w:rsidRPr="0086146D">
        <w:rPr>
          <w:sz w:val="28"/>
          <w:szCs w:val="28"/>
        </w:rPr>
        <w:t xml:space="preserve"> что</w:t>
      </w:r>
      <w:r>
        <w:rPr>
          <w:sz w:val="28"/>
          <w:szCs w:val="28"/>
        </w:rPr>
        <w:t xml:space="preserve">бы </w:t>
      </w:r>
      <w:r w:rsidRPr="0086146D">
        <w:rPr>
          <w:sz w:val="28"/>
          <w:szCs w:val="28"/>
        </w:rPr>
        <w:t>поесть или отдохнуть на переменах, он несется туда, где можно быстро и «из-под полы» затянуться или постоять в облаке табачного дыма.</w:t>
      </w:r>
    </w:p>
    <w:p w:rsidR="0086146D" w:rsidRPr="0086146D" w:rsidRDefault="0086146D" w:rsidP="0086146D">
      <w:pPr>
        <w:pStyle w:val="a3"/>
        <w:spacing w:before="0" w:beforeAutospacing="0" w:after="360" w:afterAutospacing="0" w:line="360" w:lineRule="atLeast"/>
        <w:rPr>
          <w:sz w:val="28"/>
          <w:szCs w:val="28"/>
        </w:rPr>
      </w:pPr>
      <w:r w:rsidRPr="0086146D">
        <w:rPr>
          <w:sz w:val="28"/>
          <w:szCs w:val="28"/>
        </w:rPr>
        <w:t>Он вынужден обманывать родителей, учителей и других взрослых, пряча сигареты, а значит – страдает и его нервная система, и отношения в семье. Такое курение – это постоянный стресс, к которому присоединяются нехватка свежего воздуха и снижение физической активности, а много вы видели курящих подростков – спортсменов?</w:t>
      </w:r>
    </w:p>
    <w:p w:rsidR="00E27523" w:rsidRDefault="0086146D" w:rsidP="0086146D">
      <w:pPr>
        <w:pStyle w:val="a3"/>
        <w:spacing w:before="0" w:beforeAutospacing="0" w:after="360" w:afterAutospacing="0" w:line="360" w:lineRule="atLeast"/>
        <w:rPr>
          <w:color w:val="000000"/>
          <w:sz w:val="28"/>
          <w:szCs w:val="28"/>
        </w:rPr>
      </w:pPr>
      <w:r w:rsidRPr="0086146D">
        <w:rPr>
          <w:sz w:val="28"/>
          <w:szCs w:val="28"/>
        </w:rPr>
        <w:t xml:space="preserve">В результате, школьники начинают хуже учиться, у них сужается круг </w:t>
      </w:r>
      <w:proofErr w:type="gramStart"/>
      <w:r w:rsidRPr="0086146D">
        <w:rPr>
          <w:sz w:val="28"/>
          <w:szCs w:val="28"/>
        </w:rPr>
        <w:t>интересов</w:t>
      </w:r>
      <w:proofErr w:type="gramEnd"/>
      <w:r w:rsidRPr="0086146D">
        <w:rPr>
          <w:sz w:val="28"/>
          <w:szCs w:val="28"/>
        </w:rPr>
        <w:t xml:space="preserve"> и возникают первые проблемы со здоровьем. К сожалению, сигарета – это яд, который действует постепенно, а перспектива серьезно заболеть через 10-15 лет редко пугает подростков. А в силу возрастных особенностей до конца осознать, какое негативное оказывают влияние сигареты и никотин на подростков, они еще не могут</w:t>
      </w:r>
      <w:r w:rsidRPr="00E27523">
        <w:rPr>
          <w:sz w:val="28"/>
          <w:szCs w:val="28"/>
        </w:rPr>
        <w:t>.</w:t>
      </w:r>
      <w:r w:rsidR="00E27523" w:rsidRPr="00E27523">
        <w:rPr>
          <w:color w:val="000000"/>
          <w:sz w:val="28"/>
          <w:szCs w:val="28"/>
        </w:rPr>
        <w:t xml:space="preserve"> </w:t>
      </w:r>
    </w:p>
    <w:p w:rsidR="0086146D" w:rsidRDefault="00E27523" w:rsidP="0086146D">
      <w:pPr>
        <w:pStyle w:val="a3"/>
        <w:spacing w:before="0" w:beforeAutospacing="0" w:after="360" w:afterAutospacing="0" w:line="360" w:lineRule="atLeast"/>
        <w:rPr>
          <w:color w:val="000000"/>
          <w:sz w:val="28"/>
          <w:szCs w:val="28"/>
        </w:rPr>
      </w:pPr>
      <w:r w:rsidRPr="00E27523">
        <w:rPr>
          <w:color w:val="000000"/>
          <w:sz w:val="28"/>
          <w:szCs w:val="28"/>
        </w:rPr>
        <w:t xml:space="preserve">Табачный дым содержит более 7 тысяч веществ, из 250 вредных и более 70 доказанных канцерогенов. Среди них такие убийцы и канцерогены, как </w:t>
      </w:r>
      <w:proofErr w:type="spellStart"/>
      <w:r w:rsidRPr="00E27523">
        <w:rPr>
          <w:color w:val="000000"/>
          <w:sz w:val="28"/>
          <w:szCs w:val="28"/>
        </w:rPr>
        <w:t>монооксид</w:t>
      </w:r>
      <w:proofErr w:type="spellEnd"/>
      <w:r w:rsidRPr="00E27523">
        <w:rPr>
          <w:color w:val="000000"/>
          <w:sz w:val="28"/>
          <w:szCs w:val="28"/>
        </w:rPr>
        <w:t xml:space="preserve"> углерода (угарный газ), никотин, цианистый водород, акролеин, диоксид азота, табачные </w:t>
      </w:r>
      <w:proofErr w:type="spellStart"/>
      <w:r w:rsidRPr="00E27523">
        <w:rPr>
          <w:color w:val="000000"/>
          <w:sz w:val="28"/>
          <w:szCs w:val="28"/>
        </w:rPr>
        <w:t>N-нитрозамины</w:t>
      </w:r>
      <w:proofErr w:type="spellEnd"/>
      <w:r w:rsidRPr="00E27523">
        <w:rPr>
          <w:color w:val="000000"/>
          <w:sz w:val="28"/>
          <w:szCs w:val="28"/>
        </w:rPr>
        <w:t xml:space="preserve">, пиридин, </w:t>
      </w:r>
      <w:proofErr w:type="spellStart"/>
      <w:r w:rsidRPr="00E27523">
        <w:rPr>
          <w:color w:val="000000"/>
          <w:sz w:val="28"/>
          <w:szCs w:val="28"/>
        </w:rPr>
        <w:t>квинолин</w:t>
      </w:r>
      <w:proofErr w:type="spellEnd"/>
      <w:r w:rsidRPr="00E27523">
        <w:rPr>
          <w:color w:val="000000"/>
          <w:sz w:val="28"/>
          <w:szCs w:val="28"/>
        </w:rPr>
        <w:t xml:space="preserve"> и другие яды</w:t>
      </w:r>
      <w:r w:rsidR="00F96421">
        <w:rPr>
          <w:color w:val="000000"/>
          <w:sz w:val="28"/>
          <w:szCs w:val="28"/>
        </w:rPr>
        <w:t>.</w:t>
      </w:r>
    </w:p>
    <w:p w:rsidR="00F96421" w:rsidRPr="00F96421" w:rsidRDefault="00F96421" w:rsidP="00F9642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F96421">
        <w:rPr>
          <w:rStyle w:val="ab"/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Курить или не курить: выбор за вами</w:t>
      </w:r>
      <w:r w:rsidR="008B7837">
        <w:rPr>
          <w:rStyle w:val="ab"/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!</w:t>
      </w:r>
    </w:p>
    <w:p w:rsidR="00E27523" w:rsidRPr="00E27523" w:rsidRDefault="00E27523" w:rsidP="00E275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7523">
        <w:rPr>
          <w:rFonts w:ascii="Times New Roman" w:eastAsia="Times New Roman" w:hAnsi="Times New Roman" w:cs="Times New Roman"/>
          <w:color w:val="000000"/>
          <w:sz w:val="28"/>
          <w:szCs w:val="28"/>
        </w:rPr>
        <w:t>В настоящее время Минздрав РФ разработал проект антитабачной концепции осуществления государственной политики противодействия потреблению табака на 2018-2022 годы и дальнейшую перспективу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E27523">
        <w:rPr>
          <w:rFonts w:ascii="Times New Roman" w:eastAsia="Times New Roman" w:hAnsi="Times New Roman" w:cs="Times New Roman"/>
          <w:color w:val="000000"/>
          <w:sz w:val="28"/>
          <w:szCs w:val="28"/>
        </w:rPr>
        <w:t>Эта концепция предполагает повышение цен на сигареты и другие табачные изделия, а также полный запрет курения в следующих общественных местах: </w:t>
      </w:r>
      <w:r w:rsidRPr="00E2752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E27523" w:rsidRPr="00E27523" w:rsidRDefault="00E27523" w:rsidP="00E2752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7523">
        <w:rPr>
          <w:rFonts w:ascii="Times New Roman" w:eastAsia="Times New Roman" w:hAnsi="Times New Roman" w:cs="Times New Roman"/>
          <w:color w:val="000000"/>
          <w:sz w:val="28"/>
          <w:szCs w:val="28"/>
        </w:rPr>
        <w:t>На общей площади коммунальных квартир; </w:t>
      </w:r>
      <w:r w:rsidRPr="00E2752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E27523" w:rsidRPr="00E27523" w:rsidRDefault="00E27523" w:rsidP="00E2752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7523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остановках общественного транспорта и на расстоянии 3 м от них; </w:t>
      </w:r>
      <w:r w:rsidRPr="00E2752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E27523" w:rsidRPr="00E27523" w:rsidRDefault="00E27523" w:rsidP="00E2752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7523">
        <w:rPr>
          <w:rFonts w:ascii="Times New Roman" w:eastAsia="Times New Roman" w:hAnsi="Times New Roman" w:cs="Times New Roman"/>
          <w:color w:val="000000"/>
          <w:sz w:val="28"/>
          <w:szCs w:val="28"/>
        </w:rPr>
        <w:t>На расстоянии 3 м от входов в здания торговых центров; </w:t>
      </w:r>
      <w:r w:rsidRPr="00E2752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E27523" w:rsidRPr="00E27523" w:rsidRDefault="00E27523" w:rsidP="00E2752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7523">
        <w:rPr>
          <w:rFonts w:ascii="Times New Roman" w:eastAsia="Times New Roman" w:hAnsi="Times New Roman" w:cs="Times New Roman"/>
          <w:color w:val="000000"/>
          <w:sz w:val="28"/>
          <w:szCs w:val="28"/>
        </w:rPr>
        <w:t>В подземных и надземных переходах; </w:t>
      </w:r>
    </w:p>
    <w:p w:rsidR="00F96421" w:rsidRDefault="00E27523" w:rsidP="00E2752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7523">
        <w:rPr>
          <w:rFonts w:ascii="Times New Roman" w:eastAsia="Times New Roman" w:hAnsi="Times New Roman" w:cs="Times New Roman"/>
          <w:color w:val="000000"/>
          <w:sz w:val="28"/>
          <w:szCs w:val="28"/>
        </w:rPr>
        <w:t>В личном транспорте в присутствии детей. </w:t>
      </w:r>
    </w:p>
    <w:p w:rsidR="00B9668C" w:rsidRDefault="00B9668C" w:rsidP="00B966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23447" w:rsidRPr="00B9668C" w:rsidRDefault="00E23447" w:rsidP="00E23447">
      <w:pPr>
        <w:tabs>
          <w:tab w:val="left" w:pos="8505"/>
        </w:tabs>
        <w:spacing w:before="100" w:beforeAutospacing="1" w:after="100" w:afterAutospacing="1" w:line="240" w:lineRule="auto"/>
        <w:ind w:left="720"/>
        <w:jc w:val="center"/>
        <w:rPr>
          <w:rStyle w:val="ab"/>
          <w:rFonts w:ascii="Times New Roman" w:hAnsi="Times New Roman" w:cs="Times New Roman"/>
          <w:color w:val="333333"/>
          <w:sz w:val="72"/>
          <w:szCs w:val="72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>
            <wp:extent cx="5181600" cy="1724025"/>
            <wp:effectExtent l="19050" t="0" r="0" b="0"/>
            <wp:docPr id="2" name="Рисунок 1" descr="ÐÐ°ÑÑÐ¸Ð½ÐºÐ¸ Ð¿Ð¾ Ð·Ð°Ð¿ÑÐ¾ÑÑ Ð¿Ð°Ð¼ÑÑÐºÐ° Ð¾ Ð²ÑÐµÐ´Ðµ ÐºÑÑÐµÐ½Ð¸Ñ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¿Ð°Ð¼ÑÑÐºÐ° Ð¾ Ð²ÑÐµÐ´Ðµ ÐºÑÑÐµÐ½Ð¸Ñ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2763" cy="1724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668C" w:rsidRDefault="00B9668C" w:rsidP="00B9668C">
      <w:pPr>
        <w:spacing w:before="100" w:beforeAutospacing="1" w:after="100" w:afterAutospacing="1" w:line="240" w:lineRule="auto"/>
        <w:ind w:left="720"/>
        <w:jc w:val="center"/>
        <w:rPr>
          <w:rStyle w:val="ab"/>
          <w:rFonts w:ascii="Times New Roman" w:hAnsi="Times New Roman" w:cs="Times New Roman"/>
          <w:i/>
          <w:color w:val="FF0000"/>
          <w:sz w:val="36"/>
          <w:szCs w:val="36"/>
          <w:shd w:val="clear" w:color="auto" w:fill="FFFFFF"/>
        </w:rPr>
      </w:pPr>
      <w:r w:rsidRPr="00B9668C">
        <w:rPr>
          <w:rStyle w:val="ab"/>
          <w:rFonts w:ascii="Times New Roman" w:hAnsi="Times New Roman" w:cs="Times New Roman"/>
          <w:i/>
          <w:color w:val="FF0000"/>
          <w:sz w:val="36"/>
          <w:szCs w:val="36"/>
          <w:shd w:val="clear" w:color="auto" w:fill="FFFFFF"/>
        </w:rPr>
        <w:t>Курить или не курить: выбор за вами!</w:t>
      </w:r>
    </w:p>
    <w:p w:rsidR="00400955" w:rsidRDefault="00583887" w:rsidP="00583887">
      <w:pPr>
        <w:spacing w:before="100" w:beforeAutospacing="1" w:after="100" w:afterAutospacing="1" w:line="240" w:lineRule="auto"/>
        <w:ind w:left="-14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-880110</wp:posOffset>
            </wp:positionH>
            <wp:positionV relativeFrom="paragraph">
              <wp:posOffset>1905</wp:posOffset>
            </wp:positionV>
            <wp:extent cx="1285875" cy="1047750"/>
            <wp:effectExtent l="19050" t="0" r="9525" b="0"/>
            <wp:wrapNone/>
            <wp:docPr id="4" name="Рисунок 4" descr="ÐÐ°ÑÑÐ¸Ð½ÐºÐ¸ Ð¿Ð¾ Ð·Ð°Ð¿ÑÐ¾ÑÑ Ð¿Ð°Ð¼ÑÑÐºÐ° Ð¾ Ð²ÑÐµÐ´Ðµ ÐºÑÑÐµÐ½Ð¸Ñ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Ð°ÑÑÐ¸Ð½ÐºÐ¸ Ð¿Ð¾ Ð·Ð°Ð¿ÑÐ¾ÑÑ Ð¿Ð°Ð¼ÑÑÐºÐ° Ð¾ Ð²ÑÐµÐ´Ðµ ÐºÑÑÐµÐ½Ð¸Ñ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3887" w:rsidRPr="006D5853" w:rsidRDefault="00400955" w:rsidP="00583887">
      <w:pPr>
        <w:spacing w:before="100" w:beforeAutospacing="1" w:after="100" w:afterAutospacing="1" w:line="240" w:lineRule="auto"/>
        <w:ind w:left="-1418"/>
        <w:rPr>
          <w:rFonts w:ascii="Times New Roman" w:eastAsia="Times New Roman" w:hAnsi="Times New Roman" w:cs="Times New Roman"/>
          <w:sz w:val="36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r w:rsidR="00583887" w:rsidRPr="006D5853">
        <w:rPr>
          <w:rFonts w:ascii="Times New Roman" w:eastAsia="Times New Roman" w:hAnsi="Times New Roman" w:cs="Times New Roman"/>
          <w:sz w:val="36"/>
          <w:szCs w:val="24"/>
        </w:rPr>
        <w:t>Табак убивает курильщиков</w:t>
      </w:r>
    </w:p>
    <w:p w:rsidR="00400955" w:rsidRDefault="00400955" w:rsidP="00583887">
      <w:pPr>
        <w:spacing w:before="100" w:beforeAutospacing="1" w:after="100" w:afterAutospacing="1" w:line="240" w:lineRule="auto"/>
        <w:ind w:left="-1418"/>
        <w:rPr>
          <w:rFonts w:ascii="Times New Roman" w:eastAsia="Times New Roman" w:hAnsi="Times New Roman" w:cs="Times New Roman"/>
          <w:sz w:val="24"/>
          <w:szCs w:val="24"/>
        </w:rPr>
      </w:pPr>
    </w:p>
    <w:p w:rsidR="00400955" w:rsidRDefault="006D5853" w:rsidP="00583887">
      <w:pPr>
        <w:spacing w:before="100" w:beforeAutospacing="1" w:after="100" w:afterAutospacing="1" w:line="240" w:lineRule="auto"/>
        <w:ind w:left="-14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-880110</wp:posOffset>
            </wp:positionH>
            <wp:positionV relativeFrom="paragraph">
              <wp:posOffset>131445</wp:posOffset>
            </wp:positionV>
            <wp:extent cx="1285875" cy="1047750"/>
            <wp:effectExtent l="19050" t="0" r="9525" b="0"/>
            <wp:wrapNone/>
            <wp:docPr id="18" name="Рисунок 7" descr="ÐÐ°ÑÑÐ¸Ð½ÐºÐ¸ Ð¿Ð¾ Ð·Ð°Ð¿ÑÐ¾ÑÑ Ð¿Ð°Ð¼ÑÑÐºÐ° Ð¾ Ð²ÑÐµÐ´Ðµ ÐºÑÑÐµÐ½Ð¸Ñ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ÐÐ°ÑÑÐ¸Ð½ÐºÐ¸ Ð¿Ð¾ Ð·Ð°Ð¿ÑÐ¾ÑÑ Ð¿Ð°Ð¼ÑÑÐºÐ° Ð¾ Ð²ÑÐµÐ´Ðµ ÐºÑÑÐµÐ½Ð¸Ñ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5853" w:rsidRDefault="00294395" w:rsidP="006D58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</w:rPr>
      </w:pPr>
      <w:r>
        <w:rPr>
          <w:rFonts w:ascii="Times New Roman" w:eastAsia="Times New Roman" w:hAnsi="Times New Roman" w:cs="Times New Roman"/>
          <w:sz w:val="36"/>
          <w:szCs w:val="24"/>
        </w:rPr>
        <w:t xml:space="preserve">       Курение</w:t>
      </w:r>
      <w:r w:rsidR="006D5853" w:rsidRPr="006D5853">
        <w:rPr>
          <w:rFonts w:ascii="Times New Roman" w:eastAsia="Times New Roman" w:hAnsi="Times New Roman" w:cs="Times New Roman"/>
          <w:sz w:val="36"/>
          <w:szCs w:val="24"/>
        </w:rPr>
        <w:t xml:space="preserve"> вредит здоровью и</w:t>
      </w:r>
      <w:r w:rsidR="006D5853">
        <w:rPr>
          <w:rFonts w:ascii="Times New Roman" w:eastAsia="Times New Roman" w:hAnsi="Times New Roman" w:cs="Times New Roman"/>
          <w:sz w:val="36"/>
          <w:szCs w:val="24"/>
        </w:rPr>
        <w:t xml:space="preserve"> убивает людей вокруг</w:t>
      </w:r>
    </w:p>
    <w:p w:rsidR="00400955" w:rsidRPr="006D5853" w:rsidRDefault="006D5853" w:rsidP="006D58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</w:rPr>
      </w:pPr>
      <w:r>
        <w:rPr>
          <w:rFonts w:ascii="Times New Roman" w:eastAsia="Times New Roman" w:hAnsi="Times New Roman" w:cs="Times New Roman"/>
          <w:sz w:val="36"/>
          <w:szCs w:val="24"/>
        </w:rPr>
        <w:t xml:space="preserve">       курильщика</w:t>
      </w:r>
    </w:p>
    <w:p w:rsidR="00B9668C" w:rsidRDefault="006D5853" w:rsidP="006D5853">
      <w:pPr>
        <w:spacing w:before="100" w:beforeAutospacing="1" w:after="100" w:afterAutospacing="1" w:line="240" w:lineRule="auto"/>
        <w:ind w:left="-14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-880110</wp:posOffset>
            </wp:positionH>
            <wp:positionV relativeFrom="paragraph">
              <wp:posOffset>11431</wp:posOffset>
            </wp:positionV>
            <wp:extent cx="1333500" cy="1066800"/>
            <wp:effectExtent l="19050" t="0" r="0" b="0"/>
            <wp:wrapNone/>
            <wp:docPr id="20" name="Рисунок 10" descr="ÐÐ°ÑÑÐ¸Ð½ÐºÐ¸ Ð¿Ð¾ Ð·Ð°Ð¿ÑÐ¾ÑÑ Ð¿Ð°Ð¼ÑÑÐºÐ° Ð¾ Ð²ÑÐµÐ´Ðµ ÐºÑÑÐµÐ½Ð¸Ñ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ÐÐ°ÑÑÐ¸Ð½ÐºÐ¸ Ð¿Ð¾ Ð·Ð°Ð¿ÑÐ¾ÑÑ Ð¿Ð°Ð¼ÑÑÐºÐ° Ð¾ Ð²ÑÐµÐ´Ðµ ÐºÑÑÐµÐ½Ð¸Ñ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668C" w:rsidRPr="006D5853" w:rsidRDefault="006D5853" w:rsidP="00B966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Pr="006D5853">
        <w:rPr>
          <w:rFonts w:ascii="Times New Roman" w:eastAsia="Times New Roman" w:hAnsi="Times New Roman" w:cs="Times New Roman"/>
          <w:color w:val="000000"/>
          <w:sz w:val="36"/>
          <w:szCs w:val="28"/>
        </w:rPr>
        <w:t xml:space="preserve">Курение вредит здоровью и убивает детей </w:t>
      </w:r>
    </w:p>
    <w:p w:rsidR="00B9668C" w:rsidRDefault="000C765F" w:rsidP="00B966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-880111</wp:posOffset>
            </wp:positionH>
            <wp:positionV relativeFrom="paragraph">
              <wp:posOffset>255270</wp:posOffset>
            </wp:positionV>
            <wp:extent cx="1285875" cy="1009650"/>
            <wp:effectExtent l="19050" t="0" r="9525" b="0"/>
            <wp:wrapNone/>
            <wp:docPr id="21" name="Рисунок 13" descr="ÐÐ°ÑÑÐ¸Ð½ÐºÐ¸ Ð¿Ð¾ Ð·Ð°Ð¿ÑÐ¾ÑÑ Ð¿Ð°Ð¼ÑÑÐºÐ° Ð¾ Ð²ÑÐµÐ´Ðµ ÐºÑÑÐµÐ½Ð¸Ñ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ÐÐ°ÑÑÐ¸Ð½ÐºÐ¸ Ð¿Ð¾ Ð·Ð°Ð¿ÑÐ¾ÑÑ Ð¿Ð°Ð¼ÑÑÐºÐ° Ð¾ Ð²ÑÐµÐ´Ðµ ÐºÑÑÐµÐ½Ð¸Ñ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668C" w:rsidRPr="000C765F" w:rsidRDefault="00402CCC" w:rsidP="000C765F">
      <w:pPr>
        <w:spacing w:before="100" w:beforeAutospacing="1" w:after="100" w:afterAutospacing="1" w:line="240" w:lineRule="auto"/>
        <w:ind w:left="-1276"/>
        <w:rPr>
          <w:rFonts w:ascii="Times New Roman" w:eastAsia="Times New Roman" w:hAnsi="Times New Roman" w:cs="Times New Roman"/>
          <w:color w:val="000000"/>
          <w:sz w:val="36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0C76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="000C765F" w:rsidRPr="000C765F">
        <w:rPr>
          <w:rFonts w:ascii="Times New Roman" w:eastAsia="Times New Roman" w:hAnsi="Times New Roman" w:cs="Times New Roman"/>
          <w:color w:val="000000"/>
          <w:sz w:val="36"/>
          <w:szCs w:val="28"/>
        </w:rPr>
        <w:t xml:space="preserve">Курение </w:t>
      </w:r>
      <w:r w:rsidRPr="000C765F">
        <w:rPr>
          <w:rFonts w:ascii="Times New Roman" w:eastAsia="Times New Roman" w:hAnsi="Times New Roman" w:cs="Times New Roman"/>
          <w:color w:val="000000"/>
          <w:sz w:val="36"/>
          <w:szCs w:val="28"/>
        </w:rPr>
        <w:t>вызывает сильнейшую зависимость</w:t>
      </w:r>
      <w:r w:rsidR="000C765F" w:rsidRPr="000C765F">
        <w:rPr>
          <w:rFonts w:ascii="Times New Roman" w:eastAsia="Times New Roman" w:hAnsi="Times New Roman" w:cs="Times New Roman"/>
          <w:color w:val="000000"/>
          <w:sz w:val="36"/>
          <w:szCs w:val="28"/>
        </w:rPr>
        <w:t xml:space="preserve">, </w:t>
      </w:r>
    </w:p>
    <w:p w:rsidR="000C765F" w:rsidRPr="000C765F" w:rsidRDefault="000C765F" w:rsidP="00B966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28"/>
        </w:rPr>
      </w:pPr>
      <w:r w:rsidRPr="000C765F">
        <w:rPr>
          <w:rFonts w:ascii="Times New Roman" w:eastAsia="Times New Roman" w:hAnsi="Times New Roman" w:cs="Times New Roman"/>
          <w:color w:val="000000"/>
          <w:sz w:val="36"/>
          <w:szCs w:val="28"/>
        </w:rPr>
        <w:t xml:space="preserve">        </w:t>
      </w:r>
      <w:proofErr w:type="gramStart"/>
      <w:r w:rsidRPr="000C765F">
        <w:rPr>
          <w:rFonts w:ascii="Times New Roman" w:eastAsia="Times New Roman" w:hAnsi="Times New Roman" w:cs="Times New Roman"/>
          <w:color w:val="000000"/>
          <w:sz w:val="36"/>
          <w:szCs w:val="28"/>
        </w:rPr>
        <w:t>сравнимую</w:t>
      </w:r>
      <w:proofErr w:type="gramEnd"/>
      <w:r w:rsidRPr="000C765F">
        <w:rPr>
          <w:rFonts w:ascii="Times New Roman" w:eastAsia="Times New Roman" w:hAnsi="Times New Roman" w:cs="Times New Roman"/>
          <w:color w:val="000000"/>
          <w:sz w:val="36"/>
          <w:szCs w:val="28"/>
        </w:rPr>
        <w:t xml:space="preserve"> по силе с героиновой</w:t>
      </w:r>
    </w:p>
    <w:p w:rsidR="00B9668C" w:rsidRDefault="00A47DE6" w:rsidP="00A47DE6">
      <w:pPr>
        <w:spacing w:before="100" w:beforeAutospacing="1" w:after="100" w:afterAutospacing="1" w:line="240" w:lineRule="auto"/>
        <w:ind w:left="-14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-880110</wp:posOffset>
            </wp:positionH>
            <wp:positionV relativeFrom="paragraph">
              <wp:posOffset>0</wp:posOffset>
            </wp:positionV>
            <wp:extent cx="1285875" cy="1019175"/>
            <wp:effectExtent l="19050" t="0" r="9525" b="0"/>
            <wp:wrapNone/>
            <wp:docPr id="22" name="Рисунок 16" descr="ÐÐ°ÑÑÐ¸Ð½ÐºÐ¸ Ð¿Ð¾ Ð·Ð°Ð¿ÑÐ¾ÑÑ Ð¿Ð°Ð¼ÑÑÐºÐ° Ð¾ Ð²ÑÐµÐ´Ðµ ÐºÑÑÐµÐ½Ð¸Ñ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ÐÐ°ÑÑÐ¸Ð½ÐºÐ¸ Ð¿Ð¾ Ð·Ð°Ð¿ÑÐ¾ÑÑ Ð¿Ð°Ð¼ÑÑÐºÐ° Ð¾ Ð²ÑÐµÐ´Ðµ ÐºÑÑÐµÐ½Ð¸Ñ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668C" w:rsidRPr="00A47DE6" w:rsidRDefault="00A47DE6" w:rsidP="00B966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Pr="00A47DE6">
        <w:rPr>
          <w:rFonts w:ascii="Times New Roman" w:eastAsia="Times New Roman" w:hAnsi="Times New Roman" w:cs="Times New Roman"/>
          <w:color w:val="000000"/>
          <w:sz w:val="36"/>
          <w:szCs w:val="28"/>
        </w:rPr>
        <w:t>Не бывает безопасного табака</w:t>
      </w:r>
    </w:p>
    <w:p w:rsidR="00B9668C" w:rsidRDefault="00B9668C" w:rsidP="00B966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9668C" w:rsidRDefault="00B9668C" w:rsidP="00B966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9668C" w:rsidRDefault="00B9668C" w:rsidP="00B966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9668C" w:rsidRDefault="00B9668C" w:rsidP="00B966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B9668C" w:rsidSect="00633706">
      <w:headerReference w:type="default" r:id="rId13"/>
      <w:pgSz w:w="11906" w:h="16838"/>
      <w:pgMar w:top="340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2CCC" w:rsidRDefault="00402CCC" w:rsidP="006B42C9">
      <w:pPr>
        <w:spacing w:after="0" w:line="240" w:lineRule="auto"/>
      </w:pPr>
      <w:r>
        <w:separator/>
      </w:r>
    </w:p>
  </w:endnote>
  <w:endnote w:type="continuationSeparator" w:id="1">
    <w:p w:rsidR="00402CCC" w:rsidRDefault="00402CCC" w:rsidP="006B4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2CCC" w:rsidRDefault="00402CCC" w:rsidP="006B42C9">
      <w:pPr>
        <w:spacing w:after="0" w:line="240" w:lineRule="auto"/>
      </w:pPr>
      <w:r>
        <w:separator/>
      </w:r>
    </w:p>
  </w:footnote>
  <w:footnote w:type="continuationSeparator" w:id="1">
    <w:p w:rsidR="00402CCC" w:rsidRDefault="00402CCC" w:rsidP="006B4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CCC" w:rsidRDefault="00402CCC">
    <w:pPr>
      <w:pStyle w:val="a7"/>
    </w:pPr>
  </w:p>
  <w:p w:rsidR="00402CCC" w:rsidRDefault="00402CCC">
    <w:pPr>
      <w:pStyle w:val="a7"/>
    </w:pPr>
  </w:p>
  <w:p w:rsidR="00402CCC" w:rsidRDefault="00402CCC">
    <w:pPr>
      <w:pStyle w:val="a7"/>
    </w:pPr>
  </w:p>
  <w:p w:rsidR="00402CCC" w:rsidRPr="00142991" w:rsidRDefault="00402CCC">
    <w:pPr>
      <w:pStyle w:val="a7"/>
      <w:rPr>
        <w:vertAlign w:val="superscrip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806C6"/>
    <w:multiLevelType w:val="multilevel"/>
    <w:tmpl w:val="2B7ED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852E93"/>
    <w:multiLevelType w:val="multilevel"/>
    <w:tmpl w:val="FF62E0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9B73BE"/>
    <w:multiLevelType w:val="multilevel"/>
    <w:tmpl w:val="26DE69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233CCA"/>
    <w:multiLevelType w:val="hybridMultilevel"/>
    <w:tmpl w:val="752A2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B0A9D"/>
    <w:multiLevelType w:val="multilevel"/>
    <w:tmpl w:val="DA14E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454DED"/>
    <w:multiLevelType w:val="multilevel"/>
    <w:tmpl w:val="9F2CD8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9E61C6"/>
    <w:multiLevelType w:val="multilevel"/>
    <w:tmpl w:val="52E6B8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B47862"/>
    <w:multiLevelType w:val="multilevel"/>
    <w:tmpl w:val="38068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FC4BD2"/>
    <w:multiLevelType w:val="multilevel"/>
    <w:tmpl w:val="0602B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577810"/>
    <w:multiLevelType w:val="multilevel"/>
    <w:tmpl w:val="B2061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EE6BD0"/>
    <w:multiLevelType w:val="multilevel"/>
    <w:tmpl w:val="C6A679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302981"/>
    <w:multiLevelType w:val="multilevel"/>
    <w:tmpl w:val="C602E1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F506984"/>
    <w:multiLevelType w:val="multilevel"/>
    <w:tmpl w:val="656EB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E952D6"/>
    <w:multiLevelType w:val="multilevel"/>
    <w:tmpl w:val="2726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>
    <w:nsid w:val="2A581C94"/>
    <w:multiLevelType w:val="multilevel"/>
    <w:tmpl w:val="FBB610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102837"/>
    <w:multiLevelType w:val="multilevel"/>
    <w:tmpl w:val="ED36C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185E08"/>
    <w:multiLevelType w:val="multilevel"/>
    <w:tmpl w:val="289EC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68E2E08"/>
    <w:multiLevelType w:val="multilevel"/>
    <w:tmpl w:val="49362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701623F"/>
    <w:multiLevelType w:val="multilevel"/>
    <w:tmpl w:val="C7A8F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8391D77"/>
    <w:multiLevelType w:val="multilevel"/>
    <w:tmpl w:val="2B3CE1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9106289"/>
    <w:multiLevelType w:val="multilevel"/>
    <w:tmpl w:val="FB58F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DF46F7D"/>
    <w:multiLevelType w:val="multilevel"/>
    <w:tmpl w:val="C0704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5D95750"/>
    <w:multiLevelType w:val="multilevel"/>
    <w:tmpl w:val="DFDA5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1753AD"/>
    <w:multiLevelType w:val="multilevel"/>
    <w:tmpl w:val="B3844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DF15FDD"/>
    <w:multiLevelType w:val="multilevel"/>
    <w:tmpl w:val="BBB6D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EAC6853"/>
    <w:multiLevelType w:val="hybridMultilevel"/>
    <w:tmpl w:val="39D64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8376E6"/>
    <w:multiLevelType w:val="multilevel"/>
    <w:tmpl w:val="6B840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4906E86"/>
    <w:multiLevelType w:val="multilevel"/>
    <w:tmpl w:val="B05C5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A5D7079"/>
    <w:multiLevelType w:val="multilevel"/>
    <w:tmpl w:val="2ABCE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A63403E"/>
    <w:multiLevelType w:val="multilevel"/>
    <w:tmpl w:val="AA0AD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C185F04"/>
    <w:multiLevelType w:val="multilevel"/>
    <w:tmpl w:val="E09EA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D235252"/>
    <w:multiLevelType w:val="multilevel"/>
    <w:tmpl w:val="B536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0590FCF"/>
    <w:multiLevelType w:val="multilevel"/>
    <w:tmpl w:val="3D58CF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">
    <w:nsid w:val="62297D34"/>
    <w:multiLevelType w:val="multilevel"/>
    <w:tmpl w:val="28360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5BB4CBE"/>
    <w:multiLevelType w:val="multilevel"/>
    <w:tmpl w:val="C4B00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8C5739E"/>
    <w:multiLevelType w:val="multilevel"/>
    <w:tmpl w:val="A07E7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C050DAB"/>
    <w:multiLevelType w:val="multilevel"/>
    <w:tmpl w:val="20F25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F7B694E"/>
    <w:multiLevelType w:val="multilevel"/>
    <w:tmpl w:val="6A72F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15"/>
  </w:num>
  <w:num w:numId="3">
    <w:abstractNumId w:val="0"/>
  </w:num>
  <w:num w:numId="4">
    <w:abstractNumId w:val="12"/>
  </w:num>
  <w:num w:numId="5">
    <w:abstractNumId w:val="4"/>
  </w:num>
  <w:num w:numId="6">
    <w:abstractNumId w:val="28"/>
  </w:num>
  <w:num w:numId="7">
    <w:abstractNumId w:val="33"/>
  </w:num>
  <w:num w:numId="8">
    <w:abstractNumId w:val="16"/>
  </w:num>
  <w:num w:numId="9">
    <w:abstractNumId w:val="37"/>
  </w:num>
  <w:num w:numId="10">
    <w:abstractNumId w:val="17"/>
  </w:num>
  <w:num w:numId="11">
    <w:abstractNumId w:val="25"/>
  </w:num>
  <w:num w:numId="12">
    <w:abstractNumId w:val="22"/>
  </w:num>
  <w:num w:numId="13">
    <w:abstractNumId w:val="30"/>
  </w:num>
  <w:num w:numId="14">
    <w:abstractNumId w:val="7"/>
  </w:num>
  <w:num w:numId="15">
    <w:abstractNumId w:val="27"/>
  </w:num>
  <w:num w:numId="16">
    <w:abstractNumId w:val="9"/>
  </w:num>
  <w:num w:numId="17">
    <w:abstractNumId w:val="18"/>
  </w:num>
  <w:num w:numId="18">
    <w:abstractNumId w:val="10"/>
  </w:num>
  <w:num w:numId="19">
    <w:abstractNumId w:val="14"/>
  </w:num>
  <w:num w:numId="20">
    <w:abstractNumId w:val="11"/>
  </w:num>
  <w:num w:numId="21">
    <w:abstractNumId w:val="1"/>
  </w:num>
  <w:num w:numId="22">
    <w:abstractNumId w:val="5"/>
  </w:num>
  <w:num w:numId="23">
    <w:abstractNumId w:val="2"/>
  </w:num>
  <w:num w:numId="24">
    <w:abstractNumId w:val="6"/>
  </w:num>
  <w:num w:numId="25">
    <w:abstractNumId w:val="19"/>
  </w:num>
  <w:num w:numId="26">
    <w:abstractNumId w:val="32"/>
  </w:num>
  <w:num w:numId="27">
    <w:abstractNumId w:val="3"/>
  </w:num>
  <w:num w:numId="28">
    <w:abstractNumId w:val="20"/>
  </w:num>
  <w:num w:numId="29">
    <w:abstractNumId w:val="35"/>
  </w:num>
  <w:num w:numId="30">
    <w:abstractNumId w:val="34"/>
  </w:num>
  <w:num w:numId="31">
    <w:abstractNumId w:val="23"/>
  </w:num>
  <w:num w:numId="32">
    <w:abstractNumId w:val="21"/>
  </w:num>
  <w:num w:numId="33">
    <w:abstractNumId w:val="13"/>
  </w:num>
  <w:num w:numId="34">
    <w:abstractNumId w:val="29"/>
  </w:num>
  <w:num w:numId="35">
    <w:abstractNumId w:val="24"/>
  </w:num>
  <w:num w:numId="36">
    <w:abstractNumId w:val="8"/>
  </w:num>
  <w:num w:numId="37">
    <w:abstractNumId w:val="31"/>
  </w:num>
  <w:num w:numId="3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45BCA"/>
    <w:rsid w:val="00003DF9"/>
    <w:rsid w:val="000107AC"/>
    <w:rsid w:val="00010C86"/>
    <w:rsid w:val="000136B2"/>
    <w:rsid w:val="00014935"/>
    <w:rsid w:val="00020389"/>
    <w:rsid w:val="000239C4"/>
    <w:rsid w:val="00024AC6"/>
    <w:rsid w:val="00027250"/>
    <w:rsid w:val="000424DB"/>
    <w:rsid w:val="00043F1C"/>
    <w:rsid w:val="00046FB4"/>
    <w:rsid w:val="00061517"/>
    <w:rsid w:val="00062794"/>
    <w:rsid w:val="000679D4"/>
    <w:rsid w:val="00084F7F"/>
    <w:rsid w:val="00090FF5"/>
    <w:rsid w:val="00095744"/>
    <w:rsid w:val="00097312"/>
    <w:rsid w:val="000A0645"/>
    <w:rsid w:val="000A75F7"/>
    <w:rsid w:val="000B7B9A"/>
    <w:rsid w:val="000C5C6A"/>
    <w:rsid w:val="000C765F"/>
    <w:rsid w:val="000D2B3E"/>
    <w:rsid w:val="000D391D"/>
    <w:rsid w:val="000D7DCA"/>
    <w:rsid w:val="000F4291"/>
    <w:rsid w:val="0010121D"/>
    <w:rsid w:val="00105367"/>
    <w:rsid w:val="001077CA"/>
    <w:rsid w:val="001133FF"/>
    <w:rsid w:val="00115E31"/>
    <w:rsid w:val="00122FFE"/>
    <w:rsid w:val="00142991"/>
    <w:rsid w:val="00147286"/>
    <w:rsid w:val="001504D1"/>
    <w:rsid w:val="00155866"/>
    <w:rsid w:val="001826F7"/>
    <w:rsid w:val="0019077C"/>
    <w:rsid w:val="001A54CB"/>
    <w:rsid w:val="001A7C73"/>
    <w:rsid w:val="001B3DA6"/>
    <w:rsid w:val="001C75DF"/>
    <w:rsid w:val="001E4E61"/>
    <w:rsid w:val="001E5ACD"/>
    <w:rsid w:val="001E61D1"/>
    <w:rsid w:val="001F1E4E"/>
    <w:rsid w:val="001F32E9"/>
    <w:rsid w:val="002100C8"/>
    <w:rsid w:val="00223836"/>
    <w:rsid w:val="00227AEF"/>
    <w:rsid w:val="00232EFD"/>
    <w:rsid w:val="00234456"/>
    <w:rsid w:val="002425CA"/>
    <w:rsid w:val="00243670"/>
    <w:rsid w:val="00250ECF"/>
    <w:rsid w:val="002540A7"/>
    <w:rsid w:val="00270F46"/>
    <w:rsid w:val="00281630"/>
    <w:rsid w:val="00283B5F"/>
    <w:rsid w:val="002867EE"/>
    <w:rsid w:val="0029187A"/>
    <w:rsid w:val="00294395"/>
    <w:rsid w:val="002B0211"/>
    <w:rsid w:val="002B6029"/>
    <w:rsid w:val="002C53B7"/>
    <w:rsid w:val="002D4AD6"/>
    <w:rsid w:val="002E29C8"/>
    <w:rsid w:val="002F5BEE"/>
    <w:rsid w:val="002F61D9"/>
    <w:rsid w:val="00304410"/>
    <w:rsid w:val="0030791D"/>
    <w:rsid w:val="003115A9"/>
    <w:rsid w:val="00314648"/>
    <w:rsid w:val="003201EA"/>
    <w:rsid w:val="00321160"/>
    <w:rsid w:val="00326466"/>
    <w:rsid w:val="003318B5"/>
    <w:rsid w:val="00334304"/>
    <w:rsid w:val="00334BAF"/>
    <w:rsid w:val="00334D6B"/>
    <w:rsid w:val="00353725"/>
    <w:rsid w:val="00361B4F"/>
    <w:rsid w:val="00371312"/>
    <w:rsid w:val="00372624"/>
    <w:rsid w:val="003759AE"/>
    <w:rsid w:val="00381D21"/>
    <w:rsid w:val="00387DD8"/>
    <w:rsid w:val="003910BD"/>
    <w:rsid w:val="003911F8"/>
    <w:rsid w:val="003A1AC0"/>
    <w:rsid w:val="003B4CA8"/>
    <w:rsid w:val="003C552D"/>
    <w:rsid w:val="003C5B7C"/>
    <w:rsid w:val="003D4E28"/>
    <w:rsid w:val="003D68BE"/>
    <w:rsid w:val="003E21DA"/>
    <w:rsid w:val="0040042D"/>
    <w:rsid w:val="00400955"/>
    <w:rsid w:val="00402CCC"/>
    <w:rsid w:val="004047B7"/>
    <w:rsid w:val="00405663"/>
    <w:rsid w:val="00410BD3"/>
    <w:rsid w:val="00413D74"/>
    <w:rsid w:val="004234E9"/>
    <w:rsid w:val="0043282B"/>
    <w:rsid w:val="004328D6"/>
    <w:rsid w:val="004341D7"/>
    <w:rsid w:val="004462D1"/>
    <w:rsid w:val="00456CE4"/>
    <w:rsid w:val="0047742D"/>
    <w:rsid w:val="0048124F"/>
    <w:rsid w:val="00481C23"/>
    <w:rsid w:val="0048494B"/>
    <w:rsid w:val="00491344"/>
    <w:rsid w:val="004A0A1F"/>
    <w:rsid w:val="004B0F6E"/>
    <w:rsid w:val="004C779A"/>
    <w:rsid w:val="004F65CF"/>
    <w:rsid w:val="004F72F7"/>
    <w:rsid w:val="004F773D"/>
    <w:rsid w:val="00503DF3"/>
    <w:rsid w:val="005058AB"/>
    <w:rsid w:val="005130FA"/>
    <w:rsid w:val="00517BFD"/>
    <w:rsid w:val="00534009"/>
    <w:rsid w:val="00536786"/>
    <w:rsid w:val="00544E7D"/>
    <w:rsid w:val="00551DC5"/>
    <w:rsid w:val="00555EA3"/>
    <w:rsid w:val="00557F5A"/>
    <w:rsid w:val="005610F5"/>
    <w:rsid w:val="00570688"/>
    <w:rsid w:val="00583887"/>
    <w:rsid w:val="00584893"/>
    <w:rsid w:val="00586A78"/>
    <w:rsid w:val="00595F4F"/>
    <w:rsid w:val="005A080F"/>
    <w:rsid w:val="005A5392"/>
    <w:rsid w:val="005B3419"/>
    <w:rsid w:val="005B5BBD"/>
    <w:rsid w:val="005D7E00"/>
    <w:rsid w:val="005E3693"/>
    <w:rsid w:val="00612E17"/>
    <w:rsid w:val="0062250C"/>
    <w:rsid w:val="00627376"/>
    <w:rsid w:val="00633706"/>
    <w:rsid w:val="00633D79"/>
    <w:rsid w:val="006358DE"/>
    <w:rsid w:val="006471DF"/>
    <w:rsid w:val="006547F6"/>
    <w:rsid w:val="00666DA5"/>
    <w:rsid w:val="00673704"/>
    <w:rsid w:val="006769AA"/>
    <w:rsid w:val="00685E2D"/>
    <w:rsid w:val="00690291"/>
    <w:rsid w:val="0069072E"/>
    <w:rsid w:val="0069477E"/>
    <w:rsid w:val="006A00EB"/>
    <w:rsid w:val="006A2A43"/>
    <w:rsid w:val="006A2E0B"/>
    <w:rsid w:val="006A7F12"/>
    <w:rsid w:val="006B42C9"/>
    <w:rsid w:val="006B4F09"/>
    <w:rsid w:val="006D5853"/>
    <w:rsid w:val="006F2EDA"/>
    <w:rsid w:val="006F3C47"/>
    <w:rsid w:val="006F639F"/>
    <w:rsid w:val="006F78D7"/>
    <w:rsid w:val="00706510"/>
    <w:rsid w:val="00707FD9"/>
    <w:rsid w:val="00717403"/>
    <w:rsid w:val="00717E18"/>
    <w:rsid w:val="007316C9"/>
    <w:rsid w:val="00743C06"/>
    <w:rsid w:val="007455B3"/>
    <w:rsid w:val="007513C5"/>
    <w:rsid w:val="00753AC7"/>
    <w:rsid w:val="00763379"/>
    <w:rsid w:val="00765EC0"/>
    <w:rsid w:val="0076722C"/>
    <w:rsid w:val="007710EC"/>
    <w:rsid w:val="00781CA7"/>
    <w:rsid w:val="00781DAF"/>
    <w:rsid w:val="007832E1"/>
    <w:rsid w:val="007B3E38"/>
    <w:rsid w:val="007B6109"/>
    <w:rsid w:val="007C5F46"/>
    <w:rsid w:val="007D4BE5"/>
    <w:rsid w:val="007F749B"/>
    <w:rsid w:val="0080592C"/>
    <w:rsid w:val="0081751D"/>
    <w:rsid w:val="00820D65"/>
    <w:rsid w:val="00825541"/>
    <w:rsid w:val="0083769A"/>
    <w:rsid w:val="008415B8"/>
    <w:rsid w:val="00841B7C"/>
    <w:rsid w:val="00843B41"/>
    <w:rsid w:val="0085540A"/>
    <w:rsid w:val="00856152"/>
    <w:rsid w:val="0086146D"/>
    <w:rsid w:val="00866F19"/>
    <w:rsid w:val="008711E2"/>
    <w:rsid w:val="008741F8"/>
    <w:rsid w:val="0088152B"/>
    <w:rsid w:val="008926E6"/>
    <w:rsid w:val="008A2A7D"/>
    <w:rsid w:val="008B0C4E"/>
    <w:rsid w:val="008B7837"/>
    <w:rsid w:val="008C2839"/>
    <w:rsid w:val="008E569B"/>
    <w:rsid w:val="008E5790"/>
    <w:rsid w:val="008F4E8A"/>
    <w:rsid w:val="00900FDC"/>
    <w:rsid w:val="00916F42"/>
    <w:rsid w:val="00920FD0"/>
    <w:rsid w:val="00923F42"/>
    <w:rsid w:val="0093351A"/>
    <w:rsid w:val="00936D58"/>
    <w:rsid w:val="00941DAD"/>
    <w:rsid w:val="00945B67"/>
    <w:rsid w:val="00947659"/>
    <w:rsid w:val="0096410C"/>
    <w:rsid w:val="0096751A"/>
    <w:rsid w:val="0097365D"/>
    <w:rsid w:val="00980B24"/>
    <w:rsid w:val="00983C12"/>
    <w:rsid w:val="00984C04"/>
    <w:rsid w:val="00992282"/>
    <w:rsid w:val="009A54DA"/>
    <w:rsid w:val="009B035C"/>
    <w:rsid w:val="009B3398"/>
    <w:rsid w:val="009B66FB"/>
    <w:rsid w:val="009B7D99"/>
    <w:rsid w:val="009C4062"/>
    <w:rsid w:val="009D656B"/>
    <w:rsid w:val="009E307E"/>
    <w:rsid w:val="009E607B"/>
    <w:rsid w:val="009F1D62"/>
    <w:rsid w:val="00A16210"/>
    <w:rsid w:val="00A17EC7"/>
    <w:rsid w:val="00A20810"/>
    <w:rsid w:val="00A22601"/>
    <w:rsid w:val="00A23610"/>
    <w:rsid w:val="00A23FF9"/>
    <w:rsid w:val="00A25C8D"/>
    <w:rsid w:val="00A40373"/>
    <w:rsid w:val="00A43745"/>
    <w:rsid w:val="00A47DE6"/>
    <w:rsid w:val="00A55F9D"/>
    <w:rsid w:val="00A569DE"/>
    <w:rsid w:val="00A66F35"/>
    <w:rsid w:val="00A871E5"/>
    <w:rsid w:val="00A9184E"/>
    <w:rsid w:val="00A927E2"/>
    <w:rsid w:val="00A93719"/>
    <w:rsid w:val="00A946A5"/>
    <w:rsid w:val="00AA72E1"/>
    <w:rsid w:val="00AB2AA8"/>
    <w:rsid w:val="00AB4FA8"/>
    <w:rsid w:val="00AC0894"/>
    <w:rsid w:val="00AC0C8F"/>
    <w:rsid w:val="00AD0E4D"/>
    <w:rsid w:val="00AE4F0B"/>
    <w:rsid w:val="00AE6582"/>
    <w:rsid w:val="00AF361F"/>
    <w:rsid w:val="00B24B76"/>
    <w:rsid w:val="00B2637A"/>
    <w:rsid w:val="00B420E3"/>
    <w:rsid w:val="00B43B58"/>
    <w:rsid w:val="00B44B80"/>
    <w:rsid w:val="00B51D84"/>
    <w:rsid w:val="00B57ED9"/>
    <w:rsid w:val="00B61A44"/>
    <w:rsid w:val="00B671BE"/>
    <w:rsid w:val="00B75297"/>
    <w:rsid w:val="00B80C40"/>
    <w:rsid w:val="00B946E8"/>
    <w:rsid w:val="00B9668C"/>
    <w:rsid w:val="00BA4B4F"/>
    <w:rsid w:val="00BA6EB7"/>
    <w:rsid w:val="00BC20CE"/>
    <w:rsid w:val="00BF6F4B"/>
    <w:rsid w:val="00C039CD"/>
    <w:rsid w:val="00C0613E"/>
    <w:rsid w:val="00C15655"/>
    <w:rsid w:val="00C169DF"/>
    <w:rsid w:val="00C43E1D"/>
    <w:rsid w:val="00C5752C"/>
    <w:rsid w:val="00C62528"/>
    <w:rsid w:val="00C724F1"/>
    <w:rsid w:val="00C745EF"/>
    <w:rsid w:val="00C82FA2"/>
    <w:rsid w:val="00C84A6F"/>
    <w:rsid w:val="00C86C81"/>
    <w:rsid w:val="00C9715C"/>
    <w:rsid w:val="00C97F35"/>
    <w:rsid w:val="00CB10EF"/>
    <w:rsid w:val="00CC35E1"/>
    <w:rsid w:val="00CC3734"/>
    <w:rsid w:val="00CD7131"/>
    <w:rsid w:val="00CE7C3C"/>
    <w:rsid w:val="00D01EFB"/>
    <w:rsid w:val="00D03AA0"/>
    <w:rsid w:val="00D129E6"/>
    <w:rsid w:val="00D167D4"/>
    <w:rsid w:val="00D2787F"/>
    <w:rsid w:val="00D300B9"/>
    <w:rsid w:val="00D352D0"/>
    <w:rsid w:val="00D56905"/>
    <w:rsid w:val="00D718F7"/>
    <w:rsid w:val="00D73E59"/>
    <w:rsid w:val="00D775DD"/>
    <w:rsid w:val="00D80A81"/>
    <w:rsid w:val="00D84B31"/>
    <w:rsid w:val="00D85C02"/>
    <w:rsid w:val="00D90820"/>
    <w:rsid w:val="00D9236B"/>
    <w:rsid w:val="00DB6479"/>
    <w:rsid w:val="00DC5B03"/>
    <w:rsid w:val="00DC5FEE"/>
    <w:rsid w:val="00DC7FB8"/>
    <w:rsid w:val="00DD7251"/>
    <w:rsid w:val="00DE28EB"/>
    <w:rsid w:val="00DE301D"/>
    <w:rsid w:val="00DF3C11"/>
    <w:rsid w:val="00DF6706"/>
    <w:rsid w:val="00DF6744"/>
    <w:rsid w:val="00DF7FCA"/>
    <w:rsid w:val="00E017DB"/>
    <w:rsid w:val="00E024B0"/>
    <w:rsid w:val="00E23447"/>
    <w:rsid w:val="00E27523"/>
    <w:rsid w:val="00E52D86"/>
    <w:rsid w:val="00E65477"/>
    <w:rsid w:val="00E83C20"/>
    <w:rsid w:val="00E916BF"/>
    <w:rsid w:val="00EA11EE"/>
    <w:rsid w:val="00EA6E75"/>
    <w:rsid w:val="00EB457A"/>
    <w:rsid w:val="00EB653F"/>
    <w:rsid w:val="00EB6DDD"/>
    <w:rsid w:val="00EC6378"/>
    <w:rsid w:val="00ED3AFB"/>
    <w:rsid w:val="00EF4626"/>
    <w:rsid w:val="00F00598"/>
    <w:rsid w:val="00F15118"/>
    <w:rsid w:val="00F25DCF"/>
    <w:rsid w:val="00F33F33"/>
    <w:rsid w:val="00F35B04"/>
    <w:rsid w:val="00F37FF4"/>
    <w:rsid w:val="00F45BCA"/>
    <w:rsid w:val="00F46767"/>
    <w:rsid w:val="00F637A9"/>
    <w:rsid w:val="00F76270"/>
    <w:rsid w:val="00F76EFF"/>
    <w:rsid w:val="00F81C87"/>
    <w:rsid w:val="00F96421"/>
    <w:rsid w:val="00F9713E"/>
    <w:rsid w:val="00FA12FE"/>
    <w:rsid w:val="00FB32EC"/>
    <w:rsid w:val="00FB5211"/>
    <w:rsid w:val="00FC2FF3"/>
    <w:rsid w:val="00FE1252"/>
    <w:rsid w:val="00FE402F"/>
    <w:rsid w:val="00FE4B0B"/>
    <w:rsid w:val="00FE7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52D"/>
  </w:style>
  <w:style w:type="paragraph" w:styleId="1">
    <w:name w:val="heading 1"/>
    <w:basedOn w:val="a"/>
    <w:link w:val="10"/>
    <w:uiPriority w:val="9"/>
    <w:qFormat/>
    <w:rsid w:val="000D2B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5E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D2B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4B3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2B3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0D2B3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0D2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D2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2B3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046FB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65E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header"/>
    <w:basedOn w:val="a"/>
    <w:link w:val="a8"/>
    <w:uiPriority w:val="99"/>
    <w:semiHidden/>
    <w:unhideWhenUsed/>
    <w:rsid w:val="00067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679D4"/>
  </w:style>
  <w:style w:type="paragraph" w:styleId="a9">
    <w:name w:val="footer"/>
    <w:basedOn w:val="a"/>
    <w:link w:val="aa"/>
    <w:uiPriority w:val="99"/>
    <w:semiHidden/>
    <w:unhideWhenUsed/>
    <w:rsid w:val="00067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679D4"/>
  </w:style>
  <w:style w:type="character" w:customStyle="1" w:styleId="print">
    <w:name w:val="print"/>
    <w:basedOn w:val="a0"/>
    <w:rsid w:val="001F32E9"/>
  </w:style>
  <w:style w:type="character" w:customStyle="1" w:styleId="ndate">
    <w:name w:val="ndate"/>
    <w:basedOn w:val="a0"/>
    <w:rsid w:val="001F32E9"/>
  </w:style>
  <w:style w:type="paragraph" w:customStyle="1" w:styleId="consnormal">
    <w:name w:val="consnormal"/>
    <w:basedOn w:val="a"/>
    <w:rsid w:val="00CB1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B10EF"/>
  </w:style>
  <w:style w:type="paragraph" w:customStyle="1" w:styleId="consnonformat">
    <w:name w:val="consnonformat"/>
    <w:basedOn w:val="a"/>
    <w:rsid w:val="00CB1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6A00EB"/>
    <w:rPr>
      <w:b/>
      <w:bCs/>
    </w:rPr>
  </w:style>
  <w:style w:type="paragraph" w:customStyle="1" w:styleId="ConsPlusNormal">
    <w:name w:val="ConsPlusNormal"/>
    <w:rsid w:val="006547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c">
    <w:name w:val="Body Text"/>
    <w:basedOn w:val="a"/>
    <w:link w:val="ad"/>
    <w:rsid w:val="006547F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Основной текст Знак"/>
    <w:basedOn w:val="a0"/>
    <w:link w:val="ac"/>
    <w:rsid w:val="006547F6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6547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84B3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e">
    <w:name w:val="Emphasis"/>
    <w:basedOn w:val="a0"/>
    <w:uiPriority w:val="20"/>
    <w:qFormat/>
    <w:rsid w:val="001F1E4E"/>
    <w:rPr>
      <w:i/>
      <w:iCs/>
    </w:rPr>
  </w:style>
  <w:style w:type="paragraph" w:styleId="af">
    <w:name w:val="List Paragraph"/>
    <w:basedOn w:val="a"/>
    <w:uiPriority w:val="34"/>
    <w:qFormat/>
    <w:rsid w:val="00557F5A"/>
    <w:pPr>
      <w:ind w:left="720"/>
      <w:contextualSpacing/>
    </w:pPr>
  </w:style>
  <w:style w:type="paragraph" w:customStyle="1" w:styleId="toctitle">
    <w:name w:val="toc_title"/>
    <w:basedOn w:val="a"/>
    <w:rsid w:val="00477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cnumber">
    <w:name w:val="toc_number"/>
    <w:basedOn w:val="a0"/>
    <w:rsid w:val="0047742D"/>
  </w:style>
  <w:style w:type="character" w:customStyle="1" w:styleId="hidden-more4">
    <w:name w:val="hidden-more4"/>
    <w:basedOn w:val="a0"/>
    <w:rsid w:val="0047742D"/>
  </w:style>
  <w:style w:type="character" w:customStyle="1" w:styleId="hidden-more1">
    <w:name w:val="hidden-more1"/>
    <w:basedOn w:val="a0"/>
    <w:rsid w:val="0047742D"/>
  </w:style>
  <w:style w:type="paragraph" w:customStyle="1" w:styleId="c0">
    <w:name w:val="c0"/>
    <w:basedOn w:val="a"/>
    <w:rsid w:val="00326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26466"/>
  </w:style>
  <w:style w:type="paragraph" w:customStyle="1" w:styleId="tabletitle">
    <w:name w:val="tabletitle"/>
    <w:basedOn w:val="a"/>
    <w:rsid w:val="00147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a0"/>
    <w:rsid w:val="00825541"/>
  </w:style>
  <w:style w:type="character" w:customStyle="1" w:styleId="mw-editsection">
    <w:name w:val="mw-editsection"/>
    <w:basedOn w:val="a0"/>
    <w:rsid w:val="00825541"/>
  </w:style>
  <w:style w:type="character" w:customStyle="1" w:styleId="mw-editsection-bracket">
    <w:name w:val="mw-editsection-bracket"/>
    <w:basedOn w:val="a0"/>
    <w:rsid w:val="00825541"/>
  </w:style>
  <w:style w:type="character" w:customStyle="1" w:styleId="mw-editsection-divider">
    <w:name w:val="mw-editsection-divider"/>
    <w:basedOn w:val="a0"/>
    <w:rsid w:val="00825541"/>
  </w:style>
  <w:style w:type="character" w:customStyle="1" w:styleId="contentpagetitle-h1">
    <w:name w:val="contentpagetitle-h1"/>
    <w:basedOn w:val="a0"/>
    <w:rsid w:val="00F971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6676">
          <w:marLeft w:val="0"/>
          <w:marRight w:val="0"/>
          <w:marTop w:val="0"/>
          <w:marBottom w:val="480"/>
          <w:divBdr>
            <w:top w:val="single" w:sz="12" w:space="14" w:color="EBEBEB"/>
            <w:left w:val="single" w:sz="12" w:space="18" w:color="EBEBEB"/>
            <w:bottom w:val="single" w:sz="12" w:space="5" w:color="EBEBEB"/>
            <w:right w:val="single" w:sz="12" w:space="18" w:color="EBEBEB"/>
          </w:divBdr>
        </w:div>
        <w:div w:id="187754216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62298">
          <w:marLeft w:val="200"/>
          <w:marRight w:val="0"/>
          <w:marTop w:val="200"/>
          <w:marBottom w:val="200"/>
          <w:divBdr>
            <w:top w:val="single" w:sz="8" w:space="5" w:color="971700"/>
            <w:left w:val="single" w:sz="8" w:space="5" w:color="971700"/>
            <w:bottom w:val="single" w:sz="8" w:space="5" w:color="971700"/>
            <w:right w:val="single" w:sz="8" w:space="5" w:color="971700"/>
          </w:divBdr>
        </w:div>
      </w:divsChild>
    </w:div>
    <w:div w:id="1707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00586">
              <w:marLeft w:val="0"/>
              <w:marRight w:val="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0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060797">
                  <w:marLeft w:val="0"/>
                  <w:marRight w:val="0"/>
                  <w:marTop w:val="2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65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8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56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26897">
          <w:marLeft w:val="300"/>
          <w:marRight w:val="0"/>
          <w:marTop w:val="0"/>
          <w:marBottom w:val="150"/>
          <w:divBdr>
            <w:top w:val="none" w:sz="0" w:space="0" w:color="CC0000"/>
            <w:left w:val="single" w:sz="24" w:space="11" w:color="CC0000"/>
            <w:bottom w:val="none" w:sz="0" w:space="4" w:color="CC0000"/>
            <w:right w:val="none" w:sz="0" w:space="0" w:color="auto"/>
          </w:divBdr>
        </w:div>
        <w:div w:id="1882551074">
          <w:marLeft w:val="0"/>
          <w:marRight w:val="300"/>
          <w:marTop w:val="0"/>
          <w:marBottom w:val="150"/>
          <w:divBdr>
            <w:top w:val="none" w:sz="0" w:space="0" w:color="CC0000"/>
            <w:left w:val="none" w:sz="0" w:space="0" w:color="auto"/>
            <w:bottom w:val="none" w:sz="0" w:space="4" w:color="CC0000"/>
            <w:right w:val="single" w:sz="24" w:space="11" w:color="CC0000"/>
          </w:divBdr>
        </w:div>
        <w:div w:id="244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632">
          <w:marLeft w:val="300"/>
          <w:marRight w:val="0"/>
          <w:marTop w:val="0"/>
          <w:marBottom w:val="150"/>
          <w:divBdr>
            <w:top w:val="none" w:sz="0" w:space="0" w:color="CC0000"/>
            <w:left w:val="single" w:sz="24" w:space="11" w:color="CC0000"/>
            <w:bottom w:val="none" w:sz="0" w:space="4" w:color="CC0000"/>
            <w:right w:val="none" w:sz="0" w:space="0" w:color="auto"/>
          </w:divBdr>
        </w:div>
      </w:divsChild>
    </w:div>
    <w:div w:id="3352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86853">
          <w:marLeft w:val="225"/>
          <w:marRight w:val="0"/>
          <w:marTop w:val="150"/>
          <w:marBottom w:val="150"/>
          <w:divBdr>
            <w:top w:val="single" w:sz="18" w:space="0" w:color="1C62BF"/>
            <w:left w:val="single" w:sz="18" w:space="0" w:color="1C62BF"/>
            <w:bottom w:val="single" w:sz="18" w:space="0" w:color="1C62BF"/>
            <w:right w:val="single" w:sz="18" w:space="0" w:color="1C62BF"/>
          </w:divBdr>
          <w:divsChild>
            <w:div w:id="43143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7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4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44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9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83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62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0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52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37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53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36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784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4349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6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924635">
          <w:marLeft w:val="0"/>
          <w:marRight w:val="0"/>
          <w:marTop w:val="0"/>
          <w:marBottom w:val="375"/>
          <w:divBdr>
            <w:top w:val="single" w:sz="6" w:space="0" w:color="F0EDDD"/>
            <w:left w:val="single" w:sz="6" w:space="0" w:color="F0EDDD"/>
            <w:bottom w:val="single" w:sz="6" w:space="0" w:color="F0EDDD"/>
            <w:right w:val="single" w:sz="6" w:space="0" w:color="F0EDDD"/>
          </w:divBdr>
        </w:div>
        <w:div w:id="841316895">
          <w:marLeft w:val="0"/>
          <w:marRight w:val="0"/>
          <w:marTop w:val="0"/>
          <w:marBottom w:val="375"/>
          <w:divBdr>
            <w:top w:val="single" w:sz="6" w:space="0" w:color="F0EDDD"/>
            <w:left w:val="single" w:sz="6" w:space="0" w:color="F0EDDD"/>
            <w:bottom w:val="single" w:sz="6" w:space="0" w:color="F0EDDD"/>
            <w:right w:val="single" w:sz="6" w:space="0" w:color="F0EDDD"/>
          </w:divBdr>
          <w:divsChild>
            <w:div w:id="14250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2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97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E0E0E0"/>
                    <w:right w:val="none" w:sz="0" w:space="0" w:color="auto"/>
                  </w:divBdr>
                  <w:divsChild>
                    <w:div w:id="417412656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93073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8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3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0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3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5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85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9432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66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96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7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082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95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647953">
              <w:marLeft w:val="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5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13614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87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44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4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1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171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47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34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5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4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7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106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49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4239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9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2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5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6341">
          <w:marLeft w:val="0"/>
          <w:marRight w:val="0"/>
          <w:marTop w:val="0"/>
          <w:marBottom w:val="480"/>
          <w:divBdr>
            <w:top w:val="single" w:sz="12" w:space="14" w:color="EBEBEB"/>
            <w:left w:val="single" w:sz="12" w:space="18" w:color="EBEBEB"/>
            <w:bottom w:val="single" w:sz="12" w:space="5" w:color="EBEBEB"/>
            <w:right w:val="single" w:sz="12" w:space="18" w:color="EBEBEB"/>
          </w:divBdr>
        </w:div>
        <w:div w:id="58480277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7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9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08660">
          <w:marLeft w:val="0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262">
          <w:marLeft w:val="0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7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85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4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968316">
          <w:marLeft w:val="0"/>
          <w:marRight w:val="400"/>
          <w:marTop w:val="400"/>
          <w:marBottom w:val="500"/>
          <w:divBdr>
            <w:top w:val="single" w:sz="36" w:space="0" w:color="CBCBCB"/>
            <w:left w:val="single" w:sz="36" w:space="0" w:color="CBCBCB"/>
            <w:bottom w:val="single" w:sz="36" w:space="0" w:color="CBCBCB"/>
            <w:right w:val="single" w:sz="36" w:space="0" w:color="CBCBCB"/>
          </w:divBdr>
        </w:div>
      </w:divsChild>
    </w:div>
    <w:div w:id="12644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29382">
          <w:marLeft w:val="0"/>
          <w:marRight w:val="0"/>
          <w:marTop w:val="0"/>
          <w:marBottom w:val="375"/>
          <w:divBdr>
            <w:top w:val="single" w:sz="6" w:space="0" w:color="F0EDDD"/>
            <w:left w:val="single" w:sz="6" w:space="0" w:color="F0EDDD"/>
            <w:bottom w:val="single" w:sz="6" w:space="0" w:color="F0EDDD"/>
            <w:right w:val="single" w:sz="6" w:space="0" w:color="F0EDDD"/>
          </w:divBdr>
          <w:divsChild>
            <w:div w:id="16498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4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5806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6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2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0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0362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0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0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64945">
          <w:marLeft w:val="-225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784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9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9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20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75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47344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9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87596">
              <w:marLeft w:val="0"/>
              <w:marRight w:val="25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40445">
              <w:marLeft w:val="0"/>
              <w:marRight w:val="25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09479">
              <w:marLeft w:val="0"/>
              <w:marRight w:val="25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676572">
              <w:marLeft w:val="0"/>
              <w:marRight w:val="25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7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9988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74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5208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0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23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36593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63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2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0766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67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1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25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0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6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9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0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7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555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2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01306">
          <w:marLeft w:val="-150"/>
          <w:marRight w:val="-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9776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3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55007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37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903006">
                          <w:marLeft w:val="0"/>
                          <w:marRight w:val="0"/>
                          <w:marTop w:val="28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22" w:color="E6E6E6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02278">
          <w:marLeft w:val="0"/>
          <w:marRight w:val="0"/>
          <w:marTop w:val="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05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57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33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53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729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718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031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49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55519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7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54470">
                  <w:marLeft w:val="0"/>
                  <w:marRight w:val="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46317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1010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5235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98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3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9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95628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7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972124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68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16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231276">
                  <w:marLeft w:val="0"/>
                  <w:marRight w:val="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57847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9780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851326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4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72327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9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320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5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.twnt.ru/q6MK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EDE6BCB-171C-40FA-82F7-8E92A48D8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mshome</Company>
  <LinksUpToDate>false</LinksUpToDate>
  <CharactersWithSpaces>3940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epid2</dc:creator>
  <cp:lastModifiedBy>epid2</cp:lastModifiedBy>
  <cp:revision>10</cp:revision>
  <cp:lastPrinted>2018-11-14T04:15:00Z</cp:lastPrinted>
  <dcterms:created xsi:type="dcterms:W3CDTF">2018-11-14T02:26:00Z</dcterms:created>
  <dcterms:modified xsi:type="dcterms:W3CDTF">2018-11-14T04:23:00Z</dcterms:modified>
</cp:coreProperties>
</file>