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Layout w:type="fixed"/>
        <w:tblLook w:val="0000" w:firstRow="0" w:lastRow="0" w:firstColumn="0" w:lastColumn="0" w:noHBand="0" w:noVBand="0"/>
      </w:tblPr>
      <w:tblGrid>
        <w:gridCol w:w="699"/>
        <w:gridCol w:w="1031"/>
        <w:gridCol w:w="441"/>
        <w:gridCol w:w="2495"/>
        <w:gridCol w:w="780"/>
        <w:gridCol w:w="353"/>
        <w:gridCol w:w="4583"/>
      </w:tblGrid>
      <w:tr w:rsidR="00A85164" w:rsidRPr="00A85164" w:rsidTr="00E71909">
        <w:trPr>
          <w:cantSplit/>
          <w:trHeight w:val="3024"/>
        </w:trPr>
        <w:tc>
          <w:tcPr>
            <w:tcW w:w="4496" w:type="dxa"/>
            <w:gridSpan w:val="4"/>
          </w:tcPr>
          <w:p w:rsidR="00A85164" w:rsidRPr="00A85164" w:rsidRDefault="00A85164" w:rsidP="00A85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eastAsia="ru-RU"/>
              </w:rPr>
            </w:pPr>
          </w:p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</w:t>
            </w:r>
            <w:r w:rsidRPr="00A851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  <w:p w:rsidR="00A85164" w:rsidRPr="00A85164" w:rsidRDefault="00A85164" w:rsidP="00A85164">
            <w:pPr>
              <w:tabs>
                <w:tab w:val="left" w:pos="4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АДМИНИСТРАЦИЯ МАГДАГАЧИНСКОГО РАЙОНА</w:t>
            </w:r>
          </w:p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                          </w:t>
            </w:r>
            <w:r w:rsidRPr="00A851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Амурской области</w:t>
            </w:r>
          </w:p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ОТДЕЛ ОБРАЗОВАНИЯ</w:t>
            </w:r>
          </w:p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АДМИНИСТРАЦИИ</w:t>
            </w:r>
          </w:p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МАГДАГАЧИНСКОГО РАЙОНА</w:t>
            </w:r>
          </w:p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ул. К.-Маркса,19, п. Магдагачи, 676124</w:t>
            </w:r>
          </w:p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A851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Тел</w:t>
            </w:r>
            <w:r w:rsidRPr="00A8516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/</w:t>
            </w:r>
            <w:r w:rsidRPr="00A851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факс</w:t>
            </w:r>
            <w:r w:rsidRPr="00A8516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(41653)  97-3-64</w:t>
            </w:r>
          </w:p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A85164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          </w:t>
            </w:r>
            <w:r w:rsidRPr="00A85164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E-mail: </w:t>
            </w:r>
            <w:proofErr w:type="spellStart"/>
            <w:r w:rsidRPr="00A85164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obraz_spec@mail</w:t>
            </w:r>
            <w:proofErr w:type="spellEnd"/>
            <w:r w:rsidRPr="00A85164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 xml:space="preserve">. </w:t>
            </w:r>
            <w:proofErr w:type="spellStart"/>
            <w:r w:rsidRPr="00A85164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ru</w:t>
            </w:r>
            <w:proofErr w:type="spellEnd"/>
          </w:p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       </w:t>
            </w:r>
            <w:r w:rsidRPr="00A851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ОКПО 2102684 ОГРН 1022800929645</w:t>
            </w:r>
          </w:p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ИНН/КПП 2818000903/281801001</w:t>
            </w:r>
          </w:p>
          <w:p w:rsidR="00A85164" w:rsidRPr="00A85164" w:rsidRDefault="00A85164" w:rsidP="00A8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vMerge w:val="restart"/>
          </w:tcPr>
          <w:p w:rsidR="00A85164" w:rsidRPr="00A85164" w:rsidRDefault="00A85164" w:rsidP="00A8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340" w:type="dxa"/>
            <w:vMerge w:val="restart"/>
          </w:tcPr>
          <w:p w:rsidR="00A85164" w:rsidRPr="00A85164" w:rsidRDefault="00A85164" w:rsidP="00A85164">
            <w:pPr>
              <w:spacing w:before="120" w:after="0" w:line="240" w:lineRule="auto"/>
              <w:ind w:firstLine="23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4416" w:type="dxa"/>
            <w:vMerge w:val="restart"/>
          </w:tcPr>
          <w:p w:rsidR="00A85164" w:rsidRDefault="00A85164" w:rsidP="00A8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Руководителям </w:t>
            </w:r>
          </w:p>
          <w:p w:rsidR="00A85164" w:rsidRPr="00A85164" w:rsidRDefault="00A85164" w:rsidP="00A8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образовательных учреждений </w:t>
            </w:r>
          </w:p>
        </w:tc>
      </w:tr>
      <w:tr w:rsidR="00A85164" w:rsidRPr="00A85164" w:rsidTr="00E71909">
        <w:trPr>
          <w:cantSplit/>
          <w:trHeight w:val="176"/>
        </w:trPr>
        <w:tc>
          <w:tcPr>
            <w:tcW w:w="1667" w:type="dxa"/>
            <w:gridSpan w:val="2"/>
          </w:tcPr>
          <w:p w:rsidR="00A85164" w:rsidRPr="00A85164" w:rsidRDefault="00984848" w:rsidP="00A85164">
            <w:pPr>
              <w:pBdr>
                <w:bottom w:val="single" w:sz="4" w:space="1" w:color="auto"/>
              </w:pBd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23.05.2018</w:t>
            </w:r>
            <w:r w:rsidR="00A85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5" w:type="dxa"/>
          </w:tcPr>
          <w:p w:rsidR="00A85164" w:rsidRPr="00A85164" w:rsidRDefault="00A85164" w:rsidP="00A851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4" w:type="dxa"/>
            <w:tcBorders>
              <w:left w:val="nil"/>
            </w:tcBorders>
          </w:tcPr>
          <w:p w:rsidR="00A85164" w:rsidRPr="00A85164" w:rsidRDefault="00A85164" w:rsidP="00A8516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09-04/</w:t>
            </w:r>
            <w:r w:rsidR="001B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</w:t>
            </w:r>
            <w:bookmarkStart w:id="0" w:name="_GoBack"/>
            <w:bookmarkEnd w:id="0"/>
          </w:p>
        </w:tc>
        <w:tc>
          <w:tcPr>
            <w:tcW w:w="752" w:type="dxa"/>
            <w:vMerge/>
          </w:tcPr>
          <w:p w:rsidR="00A85164" w:rsidRPr="00A85164" w:rsidRDefault="00A85164" w:rsidP="00A8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  <w:tc>
          <w:tcPr>
            <w:tcW w:w="340" w:type="dxa"/>
            <w:vMerge/>
          </w:tcPr>
          <w:p w:rsidR="00A85164" w:rsidRPr="00A85164" w:rsidRDefault="00A85164" w:rsidP="00A85164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Cs/>
                <w:sz w:val="36"/>
                <w:szCs w:val="24"/>
                <w:lang w:eastAsia="ru-RU"/>
              </w:rPr>
            </w:pPr>
          </w:p>
        </w:tc>
        <w:tc>
          <w:tcPr>
            <w:tcW w:w="4416" w:type="dxa"/>
            <w:vMerge/>
          </w:tcPr>
          <w:p w:rsidR="00A85164" w:rsidRPr="00A85164" w:rsidRDefault="00A85164" w:rsidP="00A8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85164" w:rsidRPr="00A85164" w:rsidTr="00E71909">
        <w:trPr>
          <w:cantSplit/>
          <w:trHeight w:val="176"/>
        </w:trPr>
        <w:tc>
          <w:tcPr>
            <w:tcW w:w="674" w:type="dxa"/>
          </w:tcPr>
          <w:p w:rsidR="00A85164" w:rsidRPr="00A85164" w:rsidRDefault="00A85164" w:rsidP="00A8516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3822" w:type="dxa"/>
            <w:gridSpan w:val="3"/>
          </w:tcPr>
          <w:p w:rsidR="00A85164" w:rsidRPr="00A85164" w:rsidRDefault="00A85164" w:rsidP="00A85164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  <w:tc>
          <w:tcPr>
            <w:tcW w:w="752" w:type="dxa"/>
          </w:tcPr>
          <w:p w:rsidR="00A85164" w:rsidRPr="00A85164" w:rsidRDefault="00A85164" w:rsidP="00A85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A85164" w:rsidRPr="00A85164" w:rsidRDefault="00A85164" w:rsidP="00A85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4416" w:type="dxa"/>
          </w:tcPr>
          <w:p w:rsidR="00A85164" w:rsidRPr="00A85164" w:rsidRDefault="00A85164" w:rsidP="00A85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ru-RU"/>
              </w:rPr>
            </w:pPr>
          </w:p>
        </w:tc>
      </w:tr>
    </w:tbl>
    <w:p w:rsidR="004C421E" w:rsidRDefault="004C421E">
      <w:pPr>
        <w:rPr>
          <w:rFonts w:ascii="Times New Roman" w:hAnsi="Times New Roman" w:cs="Times New Roman"/>
          <w:sz w:val="28"/>
          <w:szCs w:val="28"/>
        </w:rPr>
      </w:pPr>
      <w:r w:rsidRPr="004C421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14EE9" w:rsidRDefault="004C4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C421E">
        <w:rPr>
          <w:rFonts w:ascii="Times New Roman" w:hAnsi="Times New Roman" w:cs="Times New Roman"/>
          <w:sz w:val="28"/>
          <w:szCs w:val="28"/>
        </w:rPr>
        <w:t>Уважаемы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421E">
        <w:rPr>
          <w:rFonts w:ascii="Times New Roman" w:hAnsi="Times New Roman" w:cs="Times New Roman"/>
          <w:sz w:val="28"/>
          <w:szCs w:val="28"/>
        </w:rPr>
        <w:t xml:space="preserve"> руководители!</w:t>
      </w:r>
    </w:p>
    <w:p w:rsidR="004C421E" w:rsidRDefault="004C421E" w:rsidP="00A851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Направляем рекомендации по проведению противоэпидемических (профилактических) </w:t>
      </w:r>
      <w:r w:rsidR="00C0560C">
        <w:rPr>
          <w:rFonts w:ascii="Times New Roman" w:hAnsi="Times New Roman" w:cs="Times New Roman"/>
          <w:sz w:val="28"/>
          <w:szCs w:val="28"/>
        </w:rPr>
        <w:t>мероприятий в образовательных организациях</w:t>
      </w:r>
      <w:r w:rsidR="00536FB4">
        <w:rPr>
          <w:rFonts w:ascii="Times New Roman" w:hAnsi="Times New Roman" w:cs="Times New Roman"/>
          <w:sz w:val="28"/>
          <w:szCs w:val="28"/>
        </w:rPr>
        <w:t xml:space="preserve"> в период эпидемиологического</w:t>
      </w:r>
      <w:r w:rsidR="00F81156">
        <w:rPr>
          <w:rFonts w:ascii="Times New Roman" w:hAnsi="Times New Roman" w:cs="Times New Roman"/>
          <w:sz w:val="28"/>
          <w:szCs w:val="28"/>
        </w:rPr>
        <w:t xml:space="preserve"> неблагополучия </w:t>
      </w:r>
      <w:proofErr w:type="gramStart"/>
      <w:r w:rsidR="00F8115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81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46F6">
        <w:rPr>
          <w:rFonts w:ascii="Times New Roman" w:hAnsi="Times New Roman" w:cs="Times New Roman"/>
          <w:sz w:val="28"/>
          <w:szCs w:val="28"/>
        </w:rPr>
        <w:t>энтеровирусной</w:t>
      </w:r>
      <w:proofErr w:type="gramEnd"/>
      <w:r w:rsidR="00AE46F6">
        <w:rPr>
          <w:rFonts w:ascii="Times New Roman" w:hAnsi="Times New Roman" w:cs="Times New Roman"/>
          <w:sz w:val="28"/>
          <w:szCs w:val="28"/>
        </w:rPr>
        <w:t xml:space="preserve"> и острой кишечной инфекцией</w:t>
      </w:r>
      <w:r w:rsidR="00F81156">
        <w:rPr>
          <w:rFonts w:ascii="Times New Roman" w:hAnsi="Times New Roman" w:cs="Times New Roman"/>
          <w:sz w:val="28"/>
          <w:szCs w:val="28"/>
        </w:rPr>
        <w:t xml:space="preserve"> для ознакомления и использования в работе.</w:t>
      </w:r>
      <w:r w:rsidR="00536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8EA" w:rsidRDefault="00EF48EA" w:rsidP="00C0560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189"/>
        <w:gridCol w:w="3966"/>
        <w:gridCol w:w="2673"/>
      </w:tblGrid>
      <w:tr w:rsidR="00A85164" w:rsidRPr="00A85164" w:rsidTr="00E71909">
        <w:trPr>
          <w:trHeight w:val="718"/>
        </w:trPr>
        <w:tc>
          <w:tcPr>
            <w:tcW w:w="3195" w:type="dxa"/>
          </w:tcPr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</w:t>
            </w:r>
          </w:p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отдела образования</w:t>
            </w:r>
          </w:p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53" w:type="dxa"/>
          </w:tcPr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2371725" cy="819150"/>
                  <wp:effectExtent l="0" t="0" r="9525" b="0"/>
                  <wp:docPr id="1" name="Рисунок 1" descr="E7314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73147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82" t="34738" b="-138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</w:tcPr>
          <w:p w:rsidR="00A85164" w:rsidRPr="00A85164" w:rsidRDefault="00A85164" w:rsidP="00A85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851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Л.А. Попова</w:t>
            </w:r>
          </w:p>
        </w:tc>
      </w:tr>
    </w:tbl>
    <w:p w:rsidR="00A85164" w:rsidRDefault="00A85164" w:rsidP="00C05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8EA" w:rsidRDefault="00EF48EA" w:rsidP="00C05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8EA" w:rsidRDefault="00EF48EA" w:rsidP="00C05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8EA" w:rsidRDefault="00EF48EA" w:rsidP="00C05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8EA" w:rsidRDefault="00EF48EA" w:rsidP="00C05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8EA" w:rsidRDefault="00EF48EA" w:rsidP="00C05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8EA" w:rsidRDefault="00EF48EA" w:rsidP="00C05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8EA" w:rsidRDefault="00EF48EA" w:rsidP="00C05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8EA" w:rsidRPr="00A85164" w:rsidRDefault="00A85164" w:rsidP="00A851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5164">
        <w:rPr>
          <w:rFonts w:ascii="Times New Roman" w:hAnsi="Times New Roman" w:cs="Times New Roman"/>
          <w:sz w:val="20"/>
          <w:szCs w:val="20"/>
        </w:rPr>
        <w:t>Г.Н. Алленова</w:t>
      </w:r>
    </w:p>
    <w:p w:rsidR="00A85164" w:rsidRPr="00A85164" w:rsidRDefault="00A85164" w:rsidP="00A851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5164">
        <w:rPr>
          <w:rFonts w:ascii="Times New Roman" w:hAnsi="Times New Roman" w:cs="Times New Roman"/>
          <w:sz w:val="20"/>
          <w:szCs w:val="20"/>
        </w:rPr>
        <w:t>97232</w:t>
      </w:r>
    </w:p>
    <w:p w:rsidR="00EF48EA" w:rsidRDefault="00EF48EA" w:rsidP="00C05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8EA" w:rsidRDefault="00EF48EA" w:rsidP="00C05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8EA" w:rsidRPr="00A85164" w:rsidRDefault="00EF48EA" w:rsidP="00A8516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lastRenderedPageBreak/>
        <w:t>Рекомендации по проведению противоэпидемиологических (профилактических) мероприятий в общеобразовательных учреждениях в период эпидемиологического неблагополучия по энтеровирусной инфекции и ОКИ.</w:t>
      </w:r>
    </w:p>
    <w:p w:rsidR="00EF48EA" w:rsidRPr="00A85164" w:rsidRDefault="00EF48EA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1.Руководителем образовательной организации разрабатывается план противоэпидемических (профилактических) мероприятий в учреждении, приказом назначается лицо, ответственное за их выполнение в целом и отдельных мероприятий в частности:</w:t>
      </w:r>
    </w:p>
    <w:p w:rsidR="00EF48EA" w:rsidRPr="00A85164" w:rsidRDefault="00EF48EA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- вводится ежедневная система допуска обучающихся и воспитанников в образовательную организацию, включающая:</w:t>
      </w:r>
    </w:p>
    <w:p w:rsidR="00EF48EA" w:rsidRPr="00A85164" w:rsidRDefault="00EF48EA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- опрос классным руководителем/воспитателем каждого обучающего и воспитанника (родителей</w:t>
      </w:r>
      <w:r w:rsidR="00A85164" w:rsidRPr="00A85164">
        <w:rPr>
          <w:rFonts w:ascii="Times New Roman" w:hAnsi="Times New Roman" w:cs="Times New Roman"/>
          <w:sz w:val="26"/>
          <w:szCs w:val="26"/>
        </w:rPr>
        <w:t xml:space="preserve"> </w:t>
      </w:r>
      <w:r w:rsidRPr="00A85164">
        <w:rPr>
          <w:rFonts w:ascii="Times New Roman" w:hAnsi="Times New Roman" w:cs="Times New Roman"/>
          <w:sz w:val="26"/>
          <w:szCs w:val="26"/>
        </w:rPr>
        <w:t>(законных представителей)) о состоянии здоровья (наличие повышенной температуры тела, головной боли, тошноты, рвоты, боли в горле, боли в животе);</w:t>
      </w:r>
    </w:p>
    <w:p w:rsidR="00EF48EA" w:rsidRPr="00A85164" w:rsidRDefault="00EF48EA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 xml:space="preserve">- направление обучающегося и воспитанника, при </w:t>
      </w:r>
      <w:r w:rsidR="00256C34" w:rsidRPr="00A85164">
        <w:rPr>
          <w:rFonts w:ascii="Times New Roman" w:hAnsi="Times New Roman" w:cs="Times New Roman"/>
          <w:sz w:val="26"/>
          <w:szCs w:val="26"/>
        </w:rPr>
        <w:t>наличии у него указанных жалоб, к медицинскому работнику (штатному медработнику или закрепленному (дежурному) медработнику от ЛПУ, находящемуся на этот период в организации) или отстранение от посещения организации с сообщением родителям;</w:t>
      </w:r>
    </w:p>
    <w:p w:rsidR="00256C34" w:rsidRPr="00A85164" w:rsidRDefault="00256C34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- подачу данных ответственному лицу о фактическом количестве обучающихся/воспитанников в классе/группе, числе отсутствующих и причинах.</w:t>
      </w:r>
    </w:p>
    <w:p w:rsidR="00541BC9" w:rsidRPr="00A85164" w:rsidRDefault="00541BC9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2.Питьевой режим осуществляется путем использования бутилированной питьевой воды промышленного производства, при наличии документов, подтверждающих ее качество и безопасность. Бутилированная вода может закупаться учреждением централизованно или даваться детям родителями в индивидуальных бутылках.</w:t>
      </w:r>
    </w:p>
    <w:p w:rsidR="00541BC9" w:rsidRPr="00A85164" w:rsidRDefault="00541BC9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ab/>
        <w:t>При отсутствии возможности приобретения бутилированной воды может использоваться охлажденная кипяченая вода. Кипячение воды производится на пищеблоке школы непосредственно</w:t>
      </w:r>
      <w:r w:rsidR="00DB4C3D" w:rsidRPr="00A85164">
        <w:rPr>
          <w:rFonts w:ascii="Times New Roman" w:hAnsi="Times New Roman" w:cs="Times New Roman"/>
          <w:sz w:val="26"/>
          <w:szCs w:val="26"/>
        </w:rPr>
        <w:t xml:space="preserve"> в чайниках с крышкой. Замена кипяченой воды проводится по мере ее расходования, но не позднее, чем через 3 часа после окончания кипячения.</w:t>
      </w:r>
    </w:p>
    <w:p w:rsidR="00DB4C3D" w:rsidRPr="00A85164" w:rsidRDefault="00DB4C3D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ab/>
        <w:t xml:space="preserve">При организации питьевого режима образовательное учреждение должно быть обеспечено достаточным количеством чистой посуды (стеклянной, фаянсовой – в обеденном зале и одноразовых стаканчиков – в учебных помещениях), а </w:t>
      </w:r>
      <w:r w:rsidR="00783526" w:rsidRPr="00A85164">
        <w:rPr>
          <w:rFonts w:ascii="Times New Roman" w:hAnsi="Times New Roman" w:cs="Times New Roman"/>
          <w:sz w:val="26"/>
          <w:szCs w:val="26"/>
        </w:rPr>
        <w:t xml:space="preserve">также отдельными промаркированными подносами для чистой и использованной стеклянной или фаянсовой посуды; </w:t>
      </w:r>
      <w:r w:rsidR="00976E87" w:rsidRPr="00A85164">
        <w:rPr>
          <w:rFonts w:ascii="Times New Roman" w:hAnsi="Times New Roman" w:cs="Times New Roman"/>
          <w:sz w:val="26"/>
          <w:szCs w:val="26"/>
        </w:rPr>
        <w:t>контейнерами – для сбора использованной посуды одноразового применения.</w:t>
      </w:r>
    </w:p>
    <w:p w:rsidR="006D204D" w:rsidRPr="00A85164" w:rsidRDefault="006D204D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ab/>
        <w:t>Стеклянная или фаянсовая посуда после использования моется в соответствии с требованиями.</w:t>
      </w:r>
    </w:p>
    <w:p w:rsidR="006D204D" w:rsidRPr="00A85164" w:rsidRDefault="006D204D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ab/>
        <w:t xml:space="preserve">Для </w:t>
      </w:r>
      <w:proofErr w:type="gramStart"/>
      <w:r w:rsidRPr="00A8516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A85164">
        <w:rPr>
          <w:rFonts w:ascii="Times New Roman" w:hAnsi="Times New Roman" w:cs="Times New Roman"/>
          <w:sz w:val="26"/>
          <w:szCs w:val="26"/>
        </w:rPr>
        <w:t xml:space="preserve"> организацией питьевого режима назначается дежурный.</w:t>
      </w:r>
    </w:p>
    <w:p w:rsidR="006D204D" w:rsidRPr="00A85164" w:rsidRDefault="006D204D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 xml:space="preserve">3.Учебные помещения, вспомогательные помещения подлежат сквозному проветриванию. Длительность сквозного проветривания определяется с учетом погодных условий. </w:t>
      </w:r>
    </w:p>
    <w:p w:rsidR="00D44B59" w:rsidRPr="00A85164" w:rsidRDefault="00D44B59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4.Не допускается сокращение продолжительности перемен между уроками (не менее 10 минут). Перемены необходимо проводить при максимальном использовании свежего воздуха.</w:t>
      </w:r>
    </w:p>
    <w:p w:rsidR="00D035BB" w:rsidRPr="00A85164" w:rsidRDefault="00D035BB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5.Влажная уборка помещений проводится с использованием моющих средств.</w:t>
      </w:r>
    </w:p>
    <w:p w:rsidR="00D035BB" w:rsidRPr="00A85164" w:rsidRDefault="00D035BB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ab/>
        <w:t>В конце рабочего дня влажная уборка проводится с использованием дезинфицирующих сре</w:t>
      </w:r>
      <w:proofErr w:type="gramStart"/>
      <w:r w:rsidRPr="00A85164">
        <w:rPr>
          <w:rFonts w:ascii="Times New Roman" w:hAnsi="Times New Roman" w:cs="Times New Roman"/>
          <w:sz w:val="26"/>
          <w:szCs w:val="26"/>
        </w:rPr>
        <w:t>дств пр</w:t>
      </w:r>
      <w:proofErr w:type="gramEnd"/>
      <w:r w:rsidRPr="00A85164">
        <w:rPr>
          <w:rFonts w:ascii="Times New Roman" w:hAnsi="Times New Roman" w:cs="Times New Roman"/>
          <w:sz w:val="26"/>
          <w:szCs w:val="26"/>
        </w:rPr>
        <w:t>и открытых окнах или фрамугах.</w:t>
      </w:r>
    </w:p>
    <w:p w:rsidR="00D035BB" w:rsidRPr="00A85164" w:rsidRDefault="00D035BB" w:rsidP="00D44B5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164">
        <w:rPr>
          <w:rFonts w:ascii="Times New Roman" w:hAnsi="Times New Roman" w:cs="Times New Roman"/>
          <w:b/>
          <w:sz w:val="26"/>
          <w:szCs w:val="26"/>
        </w:rPr>
        <w:t>Уборка помещений с применением дезинфицирующих сре</w:t>
      </w:r>
      <w:proofErr w:type="gramStart"/>
      <w:r w:rsidRPr="00A85164">
        <w:rPr>
          <w:rFonts w:ascii="Times New Roman" w:hAnsi="Times New Roman" w:cs="Times New Roman"/>
          <w:b/>
          <w:sz w:val="26"/>
          <w:szCs w:val="26"/>
        </w:rPr>
        <w:t>дств пр</w:t>
      </w:r>
      <w:proofErr w:type="gramEnd"/>
      <w:r w:rsidRPr="00A85164">
        <w:rPr>
          <w:rFonts w:ascii="Times New Roman" w:hAnsi="Times New Roman" w:cs="Times New Roman"/>
          <w:b/>
          <w:sz w:val="26"/>
          <w:szCs w:val="26"/>
        </w:rPr>
        <w:t>оводится только в отсутствии детей.</w:t>
      </w:r>
    </w:p>
    <w:p w:rsidR="005F113F" w:rsidRPr="00A85164" w:rsidRDefault="00D035BB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lastRenderedPageBreak/>
        <w:t>6.</w:t>
      </w:r>
      <w:r w:rsidR="005F113F" w:rsidRPr="00A85164">
        <w:rPr>
          <w:rFonts w:ascii="Times New Roman" w:hAnsi="Times New Roman" w:cs="Times New Roman"/>
          <w:sz w:val="26"/>
          <w:szCs w:val="26"/>
        </w:rPr>
        <w:t>Дверные ручки всех помещений, входных дверей, выключатели, перила лестничных маршей, подоконники обрабатываются с использованием дезинфицирующего средства в соответствии с инструкцией по его применению в режиме воздействия на вирусы.</w:t>
      </w:r>
    </w:p>
    <w:p w:rsidR="005F113F" w:rsidRPr="00A85164" w:rsidRDefault="005F113F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7.Санитарно-техническое оборудование подлежит ежедневному обеззараживанию:</w:t>
      </w:r>
    </w:p>
    <w:p w:rsidR="00D035BB" w:rsidRPr="00A85164" w:rsidRDefault="005F113F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 xml:space="preserve">- </w:t>
      </w:r>
      <w:r w:rsidR="0046795D" w:rsidRPr="00A85164">
        <w:rPr>
          <w:rFonts w:ascii="Times New Roman" w:hAnsi="Times New Roman" w:cs="Times New Roman"/>
          <w:sz w:val="26"/>
          <w:szCs w:val="26"/>
        </w:rPr>
        <w:t>сидения на унитазах, ручки сливных бачков и ручки дверей туалетов, вентили кранов, раковины, обрабатываются ветошью, смоченной в дезинфицирующем растворе в соответствии с инструкцией</w:t>
      </w:r>
      <w:r w:rsidRPr="00A85164">
        <w:rPr>
          <w:rFonts w:ascii="Times New Roman" w:hAnsi="Times New Roman" w:cs="Times New Roman"/>
          <w:sz w:val="26"/>
          <w:szCs w:val="26"/>
        </w:rPr>
        <w:t xml:space="preserve"> </w:t>
      </w:r>
      <w:r w:rsidR="0046795D" w:rsidRPr="00A85164">
        <w:rPr>
          <w:rFonts w:ascii="Times New Roman" w:hAnsi="Times New Roman" w:cs="Times New Roman"/>
          <w:sz w:val="26"/>
          <w:szCs w:val="26"/>
        </w:rPr>
        <w:t>по его применению в режиме воздействия на вирусы;</w:t>
      </w:r>
    </w:p>
    <w:p w:rsidR="005D647C" w:rsidRPr="00A85164" w:rsidRDefault="005D647C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 xml:space="preserve">- раковины, унитазы чистятся </w:t>
      </w:r>
      <w:proofErr w:type="spellStart"/>
      <w:r w:rsidRPr="00A85164">
        <w:rPr>
          <w:rFonts w:ascii="Times New Roman" w:hAnsi="Times New Roman" w:cs="Times New Roman"/>
          <w:sz w:val="26"/>
          <w:szCs w:val="26"/>
        </w:rPr>
        <w:t>квачами</w:t>
      </w:r>
      <w:proofErr w:type="spellEnd"/>
      <w:r w:rsidRPr="00A85164">
        <w:rPr>
          <w:rFonts w:ascii="Times New Roman" w:hAnsi="Times New Roman" w:cs="Times New Roman"/>
          <w:sz w:val="26"/>
          <w:szCs w:val="26"/>
        </w:rPr>
        <w:t xml:space="preserve"> или щетками </w:t>
      </w:r>
      <w:proofErr w:type="spellStart"/>
      <w:r w:rsidRPr="00A85164">
        <w:rPr>
          <w:rFonts w:ascii="Times New Roman" w:hAnsi="Times New Roman" w:cs="Times New Roman"/>
          <w:sz w:val="26"/>
          <w:szCs w:val="26"/>
        </w:rPr>
        <w:t>чистяще</w:t>
      </w:r>
      <w:proofErr w:type="spellEnd"/>
      <w:r w:rsidRPr="00A85164">
        <w:rPr>
          <w:rFonts w:ascii="Times New Roman" w:hAnsi="Times New Roman" w:cs="Times New Roman"/>
          <w:sz w:val="26"/>
          <w:szCs w:val="26"/>
        </w:rPr>
        <w:t>-дезинфицирующими средствами, разрешенными в установленном порядке, в соответствии с указаниями на этикетке;</w:t>
      </w:r>
    </w:p>
    <w:p w:rsidR="005D647C" w:rsidRPr="00A85164" w:rsidRDefault="005D647C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 xml:space="preserve">- полы в туалете моются </w:t>
      </w:r>
      <w:proofErr w:type="gramStart"/>
      <w:r w:rsidRPr="00A85164">
        <w:rPr>
          <w:rFonts w:ascii="Times New Roman" w:hAnsi="Times New Roman" w:cs="Times New Roman"/>
          <w:sz w:val="26"/>
          <w:szCs w:val="26"/>
        </w:rPr>
        <w:t>с применением дезинфицирующего средства в соответствии с инструкцией по его применению в режиме</w:t>
      </w:r>
      <w:proofErr w:type="gramEnd"/>
      <w:r w:rsidRPr="00A85164">
        <w:rPr>
          <w:rFonts w:ascii="Times New Roman" w:hAnsi="Times New Roman" w:cs="Times New Roman"/>
          <w:sz w:val="26"/>
          <w:szCs w:val="26"/>
        </w:rPr>
        <w:t xml:space="preserve"> воздействия на вирусы;</w:t>
      </w:r>
    </w:p>
    <w:p w:rsidR="005D647C" w:rsidRPr="00A85164" w:rsidRDefault="005D647C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 xml:space="preserve">8.Уборочный инвентарь (ветошь, </w:t>
      </w:r>
      <w:proofErr w:type="spellStart"/>
      <w:r w:rsidRPr="00A85164">
        <w:rPr>
          <w:rFonts w:ascii="Times New Roman" w:hAnsi="Times New Roman" w:cs="Times New Roman"/>
          <w:sz w:val="26"/>
          <w:szCs w:val="26"/>
        </w:rPr>
        <w:t>квачи</w:t>
      </w:r>
      <w:proofErr w:type="spellEnd"/>
      <w:r w:rsidRPr="00A85164">
        <w:rPr>
          <w:rFonts w:ascii="Times New Roman" w:hAnsi="Times New Roman" w:cs="Times New Roman"/>
          <w:sz w:val="26"/>
          <w:szCs w:val="26"/>
        </w:rPr>
        <w:t xml:space="preserve">, щетки) после использования погружаются в дезинфицирующий раствор в соответствии с инструкцией по его </w:t>
      </w:r>
      <w:r w:rsidR="00D52B4C" w:rsidRPr="00A85164">
        <w:rPr>
          <w:rFonts w:ascii="Times New Roman" w:hAnsi="Times New Roman" w:cs="Times New Roman"/>
          <w:sz w:val="26"/>
          <w:szCs w:val="26"/>
        </w:rPr>
        <w:t>применению в режиме воздействия на вирусы.</w:t>
      </w:r>
    </w:p>
    <w:p w:rsidR="00D52B4C" w:rsidRPr="00A85164" w:rsidRDefault="00D52B4C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 xml:space="preserve">9.Назначается дежурный для </w:t>
      </w:r>
      <w:proofErr w:type="gramStart"/>
      <w:r w:rsidRPr="00A8516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A85164">
        <w:rPr>
          <w:rFonts w:ascii="Times New Roman" w:hAnsi="Times New Roman" w:cs="Times New Roman"/>
          <w:sz w:val="26"/>
          <w:szCs w:val="26"/>
        </w:rPr>
        <w:t xml:space="preserve"> соблюдением детьми правил личной гигиены после посещения туалета и перед приемом пищи.</w:t>
      </w:r>
    </w:p>
    <w:p w:rsidR="00D52B4C" w:rsidRPr="00A85164" w:rsidRDefault="00D52B4C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ab/>
        <w:t>В туалетных помещениях мыло, туалетная бумага, полотенца должны быть в наличии постоянно.</w:t>
      </w:r>
    </w:p>
    <w:p w:rsidR="00D52B4C" w:rsidRPr="00A85164" w:rsidRDefault="00D52B4C" w:rsidP="00D44B5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164">
        <w:rPr>
          <w:rFonts w:ascii="Times New Roman" w:hAnsi="Times New Roman" w:cs="Times New Roman"/>
          <w:b/>
          <w:sz w:val="26"/>
          <w:szCs w:val="26"/>
        </w:rPr>
        <w:t>Уборка помещений осуществляется только техническим персоналом организации, учащиеся к уборке не допускаются.</w:t>
      </w:r>
    </w:p>
    <w:p w:rsidR="00D52B4C" w:rsidRPr="00A85164" w:rsidRDefault="00D52B4C" w:rsidP="00D44B5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164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</w:p>
    <w:p w:rsidR="00D52B4C" w:rsidRPr="00A85164" w:rsidRDefault="00D52B4C" w:rsidP="00A851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5164">
        <w:rPr>
          <w:rFonts w:ascii="Times New Roman" w:hAnsi="Times New Roman" w:cs="Times New Roman"/>
          <w:b/>
          <w:sz w:val="26"/>
          <w:szCs w:val="26"/>
        </w:rPr>
        <w:t>На пищеблоке образовательной организации</w:t>
      </w:r>
    </w:p>
    <w:p w:rsidR="00D52B4C" w:rsidRPr="00A85164" w:rsidRDefault="00D52B4C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1.Влажная уборка в столовой проводится после каждого посещения ее детьми с применением моющих средств.</w:t>
      </w:r>
    </w:p>
    <w:p w:rsidR="00D52B4C" w:rsidRPr="00A85164" w:rsidRDefault="00D52B4C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ab/>
        <w:t>Уборка обеденных столов проводится после каждого приема пищи. Обеденные столы моются горячей водой с добавлением моющих средств, согласно информации на этикетке средства, используя специально выделенную ветошь и промаркированную тару для чистой и использованной ветоши.</w:t>
      </w:r>
    </w:p>
    <w:p w:rsidR="00D52B4C" w:rsidRPr="00A85164" w:rsidRDefault="00D52B4C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2.Мытье посуды осуществляется</w:t>
      </w:r>
      <w:r w:rsidR="004F2A79" w:rsidRPr="00A85164">
        <w:rPr>
          <w:rFonts w:ascii="Times New Roman" w:hAnsi="Times New Roman" w:cs="Times New Roman"/>
          <w:sz w:val="26"/>
          <w:szCs w:val="26"/>
        </w:rPr>
        <w:t xml:space="preserve"> меха</w:t>
      </w:r>
      <w:r w:rsidR="00C41D91" w:rsidRPr="00A85164">
        <w:rPr>
          <w:rFonts w:ascii="Times New Roman" w:hAnsi="Times New Roman" w:cs="Times New Roman"/>
          <w:sz w:val="26"/>
          <w:szCs w:val="26"/>
        </w:rPr>
        <w:t>ническим или ручным способом.</w:t>
      </w:r>
    </w:p>
    <w:p w:rsidR="00B275C0" w:rsidRPr="00A85164" w:rsidRDefault="00C41D91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 xml:space="preserve">В конце рабочей смены перед мытьем посуду подвергают дезинфекции: очищают от остатков пищи и погружают в дезинфицирующий раствор в </w:t>
      </w:r>
      <w:r w:rsidR="00B275C0" w:rsidRPr="00A85164">
        <w:rPr>
          <w:rFonts w:ascii="Times New Roman" w:hAnsi="Times New Roman" w:cs="Times New Roman"/>
          <w:sz w:val="26"/>
          <w:szCs w:val="26"/>
        </w:rPr>
        <w:t>соответствии с инструкцией по его применению в режиме воздействия на вирусы. После обеззараживания посуду моют в посудомоечной машине или ручным способом как в обычном режиме работы.</w:t>
      </w:r>
    </w:p>
    <w:p w:rsidR="00715643" w:rsidRPr="00A85164" w:rsidRDefault="00B275C0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3.</w:t>
      </w:r>
      <w:r w:rsidR="00CD0F76" w:rsidRPr="00A85164">
        <w:rPr>
          <w:rFonts w:ascii="Times New Roman" w:hAnsi="Times New Roman" w:cs="Times New Roman"/>
          <w:sz w:val="26"/>
          <w:szCs w:val="26"/>
        </w:rPr>
        <w:t>Ветошь для мытья посуды, протирания столов после использования очищают, замачивают в горячей воде при температуре не ниже 45 градусов с добавлением моющих ср</w:t>
      </w:r>
      <w:r w:rsidR="00715643" w:rsidRPr="00A85164">
        <w:rPr>
          <w:rFonts w:ascii="Times New Roman" w:hAnsi="Times New Roman" w:cs="Times New Roman"/>
          <w:sz w:val="26"/>
          <w:szCs w:val="26"/>
        </w:rPr>
        <w:t>едств, дезинфицируют (или кипятя</w:t>
      </w:r>
      <w:r w:rsidR="00CD0F76" w:rsidRPr="00A85164">
        <w:rPr>
          <w:rFonts w:ascii="Times New Roman" w:hAnsi="Times New Roman" w:cs="Times New Roman"/>
          <w:sz w:val="26"/>
          <w:szCs w:val="26"/>
        </w:rPr>
        <w:t>т</w:t>
      </w:r>
      <w:r w:rsidR="00715643" w:rsidRPr="00A85164">
        <w:rPr>
          <w:rFonts w:ascii="Times New Roman" w:hAnsi="Times New Roman" w:cs="Times New Roman"/>
          <w:sz w:val="26"/>
          <w:szCs w:val="26"/>
        </w:rPr>
        <w:t xml:space="preserve"> в течение 15 мин.), промывают проточной водой, просушивают и хранят в специальной таре.</w:t>
      </w:r>
    </w:p>
    <w:p w:rsidR="00123999" w:rsidRPr="00A85164" w:rsidRDefault="00715643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4.На пищеблоке строго соблюдаются требования к условиям хранения, срокам реализации пищевых продуктов и продовольственного сырья, технологии приготовления блюд.</w:t>
      </w:r>
      <w:r w:rsidR="00123999" w:rsidRPr="00A85164">
        <w:rPr>
          <w:rFonts w:ascii="Times New Roman" w:hAnsi="Times New Roman" w:cs="Times New Roman"/>
          <w:sz w:val="26"/>
          <w:szCs w:val="26"/>
        </w:rPr>
        <w:t xml:space="preserve"> Сырые овощи и зелень, предназначенные для приготовления холодных закусок без последующей термической обработки, рекомендуется выдерживать в 3%-м растворе уксусной кислоты или в 10% растворе поваренной соли в течение 10 минут с последующим ополаскиванием проточной водой.</w:t>
      </w:r>
    </w:p>
    <w:p w:rsidR="00123999" w:rsidRPr="00A85164" w:rsidRDefault="00123999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lastRenderedPageBreak/>
        <w:t>5.Уборка туалета для персонала и санитарно-технического оборудования проводится с использованием дезинфицирующих средств.</w:t>
      </w:r>
    </w:p>
    <w:p w:rsidR="00C41D91" w:rsidRPr="00A85164" w:rsidRDefault="00123999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6.Персоналом пищеблока строго соблюдаются правила личной гигиены. При проявлении признаков простудного заболевания</w:t>
      </w:r>
      <w:r w:rsidR="00A32DA4" w:rsidRPr="00A85164">
        <w:rPr>
          <w:rFonts w:ascii="Times New Roman" w:hAnsi="Times New Roman" w:cs="Times New Roman"/>
          <w:sz w:val="26"/>
          <w:szCs w:val="26"/>
        </w:rPr>
        <w:t xml:space="preserve"> и желудочно-кишечного расстройства, а также нагноений, ожогов, порезов работник обязан сообщить об этом администрации, (а также обо всех случаях кишечными заболеваниями в семье) и обратиться за медицинской помощью. Лица с кишечными инфекциями, воспалительными заболеваниями верхних дыхательных путей временно отстраняются от работы. К работе могут быть допущены только после выздоровления, медицинского обследования и заключения врача.</w:t>
      </w:r>
      <w:r w:rsidR="00B275C0" w:rsidRPr="00A851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2DA4" w:rsidRPr="00A85164" w:rsidRDefault="00A32DA4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 xml:space="preserve">7.В образовательном учреждении проводят профилактическую дезинсекцию и дератизацию, независимо от наличия или отсутствия членистоногих и грызунов. Дезинсекция и дератизация проводится специализированными организациями </w:t>
      </w:r>
      <w:r w:rsidR="00386A4D" w:rsidRPr="00A85164">
        <w:rPr>
          <w:rFonts w:ascii="Times New Roman" w:hAnsi="Times New Roman" w:cs="Times New Roman"/>
          <w:sz w:val="26"/>
          <w:szCs w:val="26"/>
        </w:rPr>
        <w:t>дезинфекционного профиля.</w:t>
      </w:r>
    </w:p>
    <w:p w:rsidR="00386A4D" w:rsidRPr="00A85164" w:rsidRDefault="00386A4D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8.При регистрации случая заболевания энтеровирусной инфекцией, ОКИ, в учреждении проводятся противоэпидемические мероприятия:</w:t>
      </w:r>
    </w:p>
    <w:p w:rsidR="00386A4D" w:rsidRPr="00A85164" w:rsidRDefault="00386A4D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- в течение 10 дней от последнего дня посещения заболевшего при регистрации легких форм ЭВИ</w:t>
      </w:r>
      <w:proofErr w:type="gramStart"/>
      <w:r w:rsidRPr="00A85164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Pr="00A85164">
        <w:rPr>
          <w:rFonts w:ascii="Times New Roman" w:hAnsi="Times New Roman" w:cs="Times New Roman"/>
          <w:sz w:val="26"/>
          <w:szCs w:val="26"/>
        </w:rPr>
        <w:t>КИ (при отсутствии признаков поражения нервной системы);</w:t>
      </w:r>
    </w:p>
    <w:p w:rsidR="00386A4D" w:rsidRPr="00A85164" w:rsidRDefault="00386A4D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>-20 дней – при поражении нервной системы.</w:t>
      </w:r>
    </w:p>
    <w:p w:rsidR="00386A4D" w:rsidRPr="00A85164" w:rsidRDefault="00386A4D" w:rsidP="00D44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5164">
        <w:rPr>
          <w:rFonts w:ascii="Times New Roman" w:hAnsi="Times New Roman" w:cs="Times New Roman"/>
          <w:sz w:val="26"/>
          <w:szCs w:val="26"/>
        </w:rPr>
        <w:t xml:space="preserve">9.К применению для дезинфекции при энтеровирусной инфекции допускаются средства, имеющие свидетельство о государственной регистрации, декларацию о соответствии, инструкцию по применению, в которой должно содержаться указание на </w:t>
      </w:r>
      <w:proofErr w:type="spellStart"/>
      <w:r w:rsidRPr="00A85164">
        <w:rPr>
          <w:rFonts w:ascii="Times New Roman" w:hAnsi="Times New Roman" w:cs="Times New Roman"/>
          <w:sz w:val="26"/>
          <w:szCs w:val="26"/>
        </w:rPr>
        <w:t>вирулицидное</w:t>
      </w:r>
      <w:proofErr w:type="spellEnd"/>
      <w:r w:rsidRPr="00A85164">
        <w:rPr>
          <w:rFonts w:ascii="Times New Roman" w:hAnsi="Times New Roman" w:cs="Times New Roman"/>
          <w:sz w:val="26"/>
          <w:szCs w:val="26"/>
        </w:rPr>
        <w:t xml:space="preserve"> действие дезинфицирующего средства и предназначение для текущей дезинфекции детских учреждениях.</w:t>
      </w:r>
    </w:p>
    <w:p w:rsidR="00D52B4C" w:rsidRPr="00D52B4C" w:rsidRDefault="00D52B4C" w:rsidP="00D44B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47C" w:rsidRPr="00D035BB" w:rsidRDefault="005D647C" w:rsidP="00D4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C3D" w:rsidRDefault="00DB4C3D" w:rsidP="00D4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8EA" w:rsidRPr="00EF48EA" w:rsidRDefault="00EF48EA" w:rsidP="00D4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21E" w:rsidRPr="004C421E" w:rsidRDefault="004C421E" w:rsidP="00D44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421E" w:rsidRPr="004C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9C7"/>
    <w:multiLevelType w:val="hybridMultilevel"/>
    <w:tmpl w:val="F0EA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BF"/>
    <w:rsid w:val="00123999"/>
    <w:rsid w:val="001B2338"/>
    <w:rsid w:val="00256C34"/>
    <w:rsid w:val="00386A4D"/>
    <w:rsid w:val="0046795D"/>
    <w:rsid w:val="004C421E"/>
    <w:rsid w:val="004F2A79"/>
    <w:rsid w:val="00536FB4"/>
    <w:rsid w:val="00541BC9"/>
    <w:rsid w:val="005D647C"/>
    <w:rsid w:val="005F113F"/>
    <w:rsid w:val="006D204D"/>
    <w:rsid w:val="00715643"/>
    <w:rsid w:val="00783526"/>
    <w:rsid w:val="00976E87"/>
    <w:rsid w:val="00984848"/>
    <w:rsid w:val="00A32DA4"/>
    <w:rsid w:val="00A85164"/>
    <w:rsid w:val="00AE46F6"/>
    <w:rsid w:val="00B275C0"/>
    <w:rsid w:val="00C0560C"/>
    <w:rsid w:val="00C41D91"/>
    <w:rsid w:val="00CD0F76"/>
    <w:rsid w:val="00D035BB"/>
    <w:rsid w:val="00D44B59"/>
    <w:rsid w:val="00D52B4C"/>
    <w:rsid w:val="00DB4C3D"/>
    <w:rsid w:val="00DE10BF"/>
    <w:rsid w:val="00EF48EA"/>
    <w:rsid w:val="00F14EE9"/>
    <w:rsid w:val="00F8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Userrrr</dc:creator>
  <cp:keywords/>
  <dc:description/>
  <cp:lastModifiedBy>Priemnaja2</cp:lastModifiedBy>
  <cp:revision>19</cp:revision>
  <dcterms:created xsi:type="dcterms:W3CDTF">2016-05-16T00:09:00Z</dcterms:created>
  <dcterms:modified xsi:type="dcterms:W3CDTF">2018-05-23T02:18:00Z</dcterms:modified>
</cp:coreProperties>
</file>