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F9" w:rsidRPr="00FF57F9" w:rsidRDefault="00FF57F9" w:rsidP="00FF57F9">
      <w:pPr>
        <w:pStyle w:val="21"/>
      </w:pPr>
      <w:r w:rsidRPr="00FF57F9">
        <w:t xml:space="preserve">МАТЕРИАЛЬНО-ТЕХНИЧЕСКОЕ ОБЕСПЕЧЕНИЕ </w:t>
      </w:r>
    </w:p>
    <w:p w:rsidR="00FF57F9" w:rsidRPr="00FF57F9" w:rsidRDefault="00FF57F9" w:rsidP="00FF57F9">
      <w:pPr>
        <w:pStyle w:val="21"/>
      </w:pPr>
      <w:r w:rsidRPr="00FF57F9">
        <w:t>РАБОТЫ  ШКОЛЫ.</w:t>
      </w:r>
    </w:p>
    <w:p w:rsidR="00FF57F9" w:rsidRPr="00FF57F9" w:rsidRDefault="00FF57F9" w:rsidP="00FF57F9">
      <w:pPr>
        <w:pStyle w:val="Style6"/>
        <w:widowControl/>
        <w:spacing w:line="240" w:lineRule="auto"/>
        <w:ind w:left="567" w:firstLine="0"/>
        <w:jc w:val="center"/>
        <w:rPr>
          <w:b/>
          <w:i/>
          <w:u w:val="single"/>
        </w:rPr>
      </w:pPr>
      <w:r w:rsidRPr="00FF57F9">
        <w:rPr>
          <w:b/>
          <w:i/>
          <w:u w:val="single"/>
        </w:rPr>
        <w:t>Муниципальное общеобразовательное бюджетное учреждение</w:t>
      </w:r>
    </w:p>
    <w:p w:rsidR="00FF57F9" w:rsidRPr="00FF57F9" w:rsidRDefault="00FF57F9" w:rsidP="00FF57F9">
      <w:pPr>
        <w:pStyle w:val="Style6"/>
        <w:widowControl/>
        <w:spacing w:line="240" w:lineRule="auto"/>
        <w:ind w:left="567" w:firstLine="0"/>
        <w:jc w:val="center"/>
        <w:rPr>
          <w:b/>
          <w:i/>
          <w:u w:val="single"/>
        </w:rPr>
      </w:pPr>
      <w:r w:rsidRPr="00FF57F9">
        <w:rPr>
          <w:b/>
          <w:i/>
          <w:u w:val="single"/>
        </w:rPr>
        <w:t>Тыгдинская  средняя общеобразовательная школа</w:t>
      </w:r>
    </w:p>
    <w:p w:rsidR="00FF57F9" w:rsidRPr="00FF57F9" w:rsidRDefault="00FF57F9" w:rsidP="00FF57F9">
      <w:pPr>
        <w:pStyle w:val="Style6"/>
        <w:widowControl/>
        <w:spacing w:line="240" w:lineRule="auto"/>
        <w:ind w:left="567" w:firstLine="0"/>
        <w:jc w:val="center"/>
        <w:rPr>
          <w:b/>
          <w:bCs/>
        </w:rPr>
      </w:pPr>
    </w:p>
    <w:p w:rsidR="00FF57F9" w:rsidRPr="00FF57F9" w:rsidRDefault="00FF57F9" w:rsidP="00FF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57F9">
        <w:rPr>
          <w:rFonts w:ascii="Times New Roman" w:hAnsi="Times New Roman" w:cs="Times New Roman"/>
          <w:sz w:val="24"/>
          <w:szCs w:val="24"/>
        </w:rPr>
        <w:t xml:space="preserve">           В современных социально-экономических условиях внешние возможности для функционирования и развития школы вряд ли можно считать благоприятными.</w:t>
      </w:r>
    </w:p>
    <w:p w:rsidR="00FF57F9" w:rsidRPr="00FF57F9" w:rsidRDefault="00FF57F9" w:rsidP="00FF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hAnsi="Times New Roman" w:cs="Times New Roman"/>
          <w:sz w:val="24"/>
          <w:szCs w:val="24"/>
        </w:rPr>
        <w:t xml:space="preserve">     внутренние резервы школы также не всегда  дают возможность для создания социально-экономических условий</w:t>
      </w:r>
      <w:proofErr w:type="gramStart"/>
      <w:r w:rsidRPr="00FF5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7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>оэтому особенно важно с точки зрения внутришкольного управления, создать максимально комфортные условия для работы каждого педагога и обучения каждого школьника.</w:t>
      </w:r>
    </w:p>
    <w:p w:rsidR="00FF57F9" w:rsidRPr="00FF57F9" w:rsidRDefault="00FF57F9" w:rsidP="00FF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7F9">
        <w:rPr>
          <w:rFonts w:ascii="Times New Roman" w:hAnsi="Times New Roman" w:cs="Times New Roman"/>
          <w:sz w:val="24"/>
          <w:szCs w:val="24"/>
        </w:rPr>
        <w:t xml:space="preserve">       для успешного функционирования школы наиболее значимо внимательное и уважительное отношение со стороны руководителей школы к педагогическому коллективу</w:t>
      </w:r>
      <w:proofErr w:type="gramStart"/>
      <w:r w:rsidRPr="00FF5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7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>но  проявляется и в соблюдении в школе санитарно-гигиенических требований к организации учебно-воспитательной деятельности, и в создании условий для профессионального роста педагогов и для реализации их педагогических идей. руководитель школы лишь тогда в полной мере может предъявлять разумные обоснованные требования к деятельности учителя, когда создаст для этого все необходимые условия.</w:t>
      </w:r>
    </w:p>
    <w:p w:rsidR="00FF57F9" w:rsidRPr="00FF57F9" w:rsidRDefault="00FF57F9" w:rsidP="00FF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hAnsi="Times New Roman" w:cs="Times New Roman"/>
          <w:sz w:val="24"/>
          <w:szCs w:val="24"/>
        </w:rPr>
        <w:t xml:space="preserve">  была проведена дополнительная  работа  по противопожарным мероприятиям:  по оснащению указателями, в соответствии с инструкциями, проверены огнетушители, проведен текущий инструктаж с обучающимися и работниками школы.</w:t>
      </w:r>
    </w:p>
    <w:p w:rsidR="00FF57F9" w:rsidRPr="00FF57F9" w:rsidRDefault="00FF57F9" w:rsidP="00FF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hAnsi="Times New Roman" w:cs="Times New Roman"/>
          <w:sz w:val="24"/>
          <w:szCs w:val="24"/>
        </w:rPr>
        <w:t xml:space="preserve">                 планируется вырастить на пришкольном участке 500 кг капусты, 300 кг свеклы, 500 кг моркови, 3 т картофеля, 250 кг лука, 100 кг огурцов</w:t>
      </w:r>
      <w:proofErr w:type="gramStart"/>
      <w:r w:rsidRPr="00FF5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7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>се эти продукты - для питания детей в школьную столовую. в этом  учебном году все дети получали горячие  обеды. стоимость питания 500 рублей в месяц. дети из многодетных  семей питаются бесплатно, из малоимущих – льгота составляла одну треть от стоимости питания.</w:t>
      </w:r>
    </w:p>
    <w:p w:rsidR="00FF57F9" w:rsidRPr="00FF57F9" w:rsidRDefault="00FF57F9" w:rsidP="00FF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hAnsi="Times New Roman" w:cs="Times New Roman"/>
          <w:sz w:val="24"/>
          <w:szCs w:val="24"/>
        </w:rPr>
        <w:t xml:space="preserve">        выполняются санитарно-гигиенические требования к уборке помещения.</w:t>
      </w:r>
    </w:p>
    <w:p w:rsidR="00FF57F9" w:rsidRPr="00FF57F9" w:rsidRDefault="00FF57F9" w:rsidP="00FF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hAnsi="Times New Roman" w:cs="Times New Roman"/>
          <w:sz w:val="24"/>
          <w:szCs w:val="24"/>
        </w:rPr>
        <w:t xml:space="preserve">         нормы освещения, температурный режим в отопительный сезон выдерживается</w:t>
      </w:r>
      <w:proofErr w:type="gramStart"/>
      <w:r w:rsidRPr="00FF5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7F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 xml:space="preserve">кольная мебель в столовой полностью обновлена. территория школы содержится в чистоте, убирается и вывозится мусор, поставлен дополнительный бак для мусора.  в декабре 2015 года было проведено торжественное открытие спортивного зала после ремонта, выигранного по федеральной программе партии Единая Россия по улучшению условия для занятия спортом в сельских школах. </w:t>
      </w:r>
      <w:bookmarkEnd w:id="0"/>
    </w:p>
    <w:p w:rsidR="00FF57F9" w:rsidRPr="00FF57F9" w:rsidRDefault="00FF57F9" w:rsidP="00FF5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в каждом из мест осуществления  образовательной деятельности зданиями, строениями, сооружениями, помещениями и территориями</w:t>
      </w:r>
    </w:p>
    <w:tbl>
      <w:tblPr>
        <w:tblStyle w:val="a3"/>
        <w:tblW w:w="15559" w:type="dxa"/>
        <w:tblLayout w:type="fixed"/>
        <w:tblLook w:val="04A0"/>
      </w:tblPr>
      <w:tblGrid>
        <w:gridCol w:w="513"/>
        <w:gridCol w:w="1438"/>
        <w:gridCol w:w="2835"/>
        <w:gridCol w:w="1701"/>
        <w:gridCol w:w="1985"/>
        <w:gridCol w:w="1701"/>
        <w:gridCol w:w="1340"/>
        <w:gridCol w:w="1495"/>
        <w:gridCol w:w="2551"/>
      </w:tblGrid>
      <w:tr w:rsidR="00FF57F9" w:rsidRPr="00FF57F9" w:rsidTr="00D03F74">
        <w:tc>
          <w:tcPr>
            <w:tcW w:w="51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3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местоположе-ние</w:t>
            </w:r>
            <w:proofErr w:type="spellEnd"/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) здания, строения, сооружения,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занятия физической культурой и спортом, для обеспечения обучающихся, воспитанников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и работников питанием и медицинским обслуживанием, иное) с указанием площади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proofErr w:type="gramEnd"/>
          </w:p>
        </w:tc>
        <w:tc>
          <w:tcPr>
            <w:tcW w:w="1701" w:type="dxa"/>
          </w:tcPr>
          <w:p w:rsidR="00FF57F9" w:rsidRPr="00FF57F9" w:rsidRDefault="00FF57F9" w:rsidP="00D03F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возникновение права (собственность или иное вещное право (оперативное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управление, хозяйственное ведение), аренда, субаренда, безвозмездное пользование</w:t>
            </w:r>
            <w:proofErr w:type="gramEnd"/>
          </w:p>
        </w:tc>
        <w:tc>
          <w:tcPr>
            <w:tcW w:w="198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Полное наименование собственника (арендодателя, ссудодателя) объекта недвижимого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- основание возникновения права (указываются реквизиты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сроки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действия)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Кадастро-вый</w:t>
            </w:r>
            <w:proofErr w:type="spellEnd"/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(или условный) номер объекта недвижимости, код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ОКАТО по месту нахождения объекта недвижимости 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 регистрации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Едином </w:t>
            </w:r>
            <w:proofErr w:type="spellStart"/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государствен-ном</w:t>
            </w:r>
            <w:proofErr w:type="spellEnd"/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реестре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на недвижимое имущество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и сделок с ним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заключений, выданных органами, осуществляющими государственный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санитарно-эпиде-миологический</w:t>
            </w:r>
            <w:proofErr w:type="spell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надзор, государственный пожарный надзор, о соответствии зданий, строений сооружений установленным нормам и требованиям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F9" w:rsidRPr="00FF57F9" w:rsidTr="00D03F74">
        <w:tc>
          <w:tcPr>
            <w:tcW w:w="51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57F9" w:rsidRPr="00FF57F9" w:rsidTr="00D03F74">
        <w:tc>
          <w:tcPr>
            <w:tcW w:w="51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FF57F9" w:rsidRPr="00FF57F9" w:rsidRDefault="00FF57F9" w:rsidP="00D03F74">
            <w:pPr>
              <w:jc w:val="center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676150, Россия, Амурская область, </w:t>
            </w:r>
            <w:proofErr w:type="spellStart"/>
            <w:r w:rsidRPr="00FF57F9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Магдагачинс-кий</w:t>
            </w:r>
            <w:proofErr w:type="spellEnd"/>
            <w:r w:rsidRPr="00FF57F9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F57F9" w:rsidRPr="00FF57F9" w:rsidRDefault="00FF57F9" w:rsidP="00D03F74">
            <w:pPr>
              <w:jc w:val="center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 с. Тыгда</w:t>
            </w:r>
            <w:proofErr w:type="gramStart"/>
            <w:r w:rsidRPr="00FF57F9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7F9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 ул. Мухина , 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дом 2</w:t>
            </w: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кабинеты: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28 кабинетов, 3109,4 кв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Учебно-вспомогательные: </w:t>
            </w:r>
            <w:r w:rsidRPr="00FF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спортивный  зал, актовый зал, мастерская, 1100,1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Медицинский кабинет: </w:t>
            </w:r>
            <w:r w:rsidRPr="00FF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 кв</w:t>
            </w:r>
            <w:proofErr w:type="gramStart"/>
            <w:r w:rsidRPr="00FF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</w:t>
            </w:r>
            <w:r w:rsidRPr="00FF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54,3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Подсобные помещения: 44,3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Санитарно-гигиенические: 1</w:t>
            </w:r>
            <w:r w:rsidRPr="00FF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FF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Пищеблок : 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207,9 кв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Магдагачинского района</w:t>
            </w:r>
          </w:p>
        </w:tc>
        <w:tc>
          <w:tcPr>
            <w:tcW w:w="170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оперативное управление имуществом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 АА 590781 от 23.03.2012г.</w:t>
            </w: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28:16:012919:0009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10231822001</w:t>
            </w:r>
          </w:p>
        </w:tc>
        <w:tc>
          <w:tcPr>
            <w:tcW w:w="149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№ 28-28-11/006/2007-408</w:t>
            </w:r>
          </w:p>
        </w:tc>
        <w:tc>
          <w:tcPr>
            <w:tcW w:w="2551" w:type="dxa"/>
          </w:tcPr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территориального отдела Управления Федеральной службы по надзору в сфере защиты прав потребителей и благополучия человека по Амурской области в г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ея, Зейском, Магдагачинском  районах от 31.05.2011 г. №28.22.11.000.М000458.05.11.04.11</w:t>
            </w: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отделения надзорной деятельности по Магдагачинскому району ГУ МЧС России по Амурской области  № 20 от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20.02.2015 г.</w:t>
            </w:r>
          </w:p>
        </w:tc>
      </w:tr>
      <w:tr w:rsidR="00FF57F9" w:rsidRPr="00FF57F9" w:rsidTr="00D03F74">
        <w:tc>
          <w:tcPr>
            <w:tcW w:w="51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>5184,3 кв.м.</w:t>
            </w:r>
          </w:p>
        </w:tc>
        <w:tc>
          <w:tcPr>
            <w:tcW w:w="170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7F9" w:rsidRPr="00FF57F9" w:rsidRDefault="00FF57F9" w:rsidP="00FF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7F9" w:rsidRPr="00FF57F9" w:rsidRDefault="00FF57F9" w:rsidP="00FF57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hAnsi="Times New Roman" w:cs="Times New Roman"/>
          <w:sz w:val="24"/>
          <w:szCs w:val="24"/>
        </w:rPr>
        <w:t xml:space="preserve">Раздел 2. Обеспечение образовательной деятельности  помещениями, </w:t>
      </w:r>
    </w:p>
    <w:p w:rsidR="00FF57F9" w:rsidRPr="00FF57F9" w:rsidRDefault="00FF57F9" w:rsidP="00FF57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57F9">
        <w:rPr>
          <w:rFonts w:ascii="Times New Roman" w:hAnsi="Times New Roman" w:cs="Times New Roman"/>
          <w:sz w:val="24"/>
          <w:szCs w:val="24"/>
        </w:rPr>
        <w:t>подтверждающими</w:t>
      </w:r>
      <w:proofErr w:type="gramEnd"/>
      <w:r w:rsidRPr="00FF57F9">
        <w:rPr>
          <w:rFonts w:ascii="Times New Roman" w:hAnsi="Times New Roman" w:cs="Times New Roman"/>
          <w:sz w:val="24"/>
          <w:szCs w:val="24"/>
        </w:rPr>
        <w:t xml:space="preserve"> наличие условий для питания и охраны здоровья обучающихся</w:t>
      </w:r>
    </w:p>
    <w:p w:rsidR="00FF57F9" w:rsidRPr="00FF57F9" w:rsidRDefault="00FF57F9" w:rsidP="00FF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45"/>
        <w:gridCol w:w="2039"/>
        <w:gridCol w:w="2090"/>
        <w:gridCol w:w="1751"/>
        <w:gridCol w:w="2008"/>
        <w:gridCol w:w="2892"/>
        <w:gridCol w:w="2122"/>
        <w:gridCol w:w="1970"/>
      </w:tblGrid>
      <w:tr w:rsidR="00FF57F9" w:rsidRPr="00FF57F9" w:rsidTr="00D03F74">
        <w:tc>
          <w:tcPr>
            <w:tcW w:w="5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подтверждающее наличие условий для питания и охраны здоровья обучающихся </w:t>
            </w:r>
          </w:p>
        </w:tc>
        <w:tc>
          <w:tcPr>
            <w:tcW w:w="209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(местоположение) помещений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площади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собственника (арендодателя, ссудодателя) для помещений по имущественным договорам/ полное наименование 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осуществляется сотрудничество</w:t>
            </w:r>
          </w:p>
        </w:tc>
        <w:tc>
          <w:tcPr>
            <w:tcW w:w="300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- основание возникновения права (указываются реквизиты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и сроки действия/реквизиты документов, подтверждающих наличие условий для питания и охраны здоровья)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недвижимости, код ОКАТО по месту нахождения объекта недвижимости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в Едином государственном реестре права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на недвижимое имущество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и сделок с ним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F9" w:rsidRPr="00FF57F9" w:rsidTr="00D03F74">
        <w:trPr>
          <w:trHeight w:val="182"/>
        </w:trPr>
        <w:tc>
          <w:tcPr>
            <w:tcW w:w="5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57F9" w:rsidRPr="00FF57F9" w:rsidTr="00D03F74">
        <w:tc>
          <w:tcPr>
            <w:tcW w:w="5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09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F9" w:rsidRPr="00FF57F9" w:rsidTr="00D03F74">
        <w:trPr>
          <w:trHeight w:val="1257"/>
        </w:trPr>
        <w:tc>
          <w:tcPr>
            <w:tcW w:w="5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Медицинский кабинет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Тыгда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, ул. Мухина,2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34,6 кв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Магдагачинского района</w:t>
            </w:r>
          </w:p>
        </w:tc>
        <w:tc>
          <w:tcPr>
            <w:tcW w:w="300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оперативное управление имуществом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 АА 590781 от 23.03.2012г.</w:t>
            </w: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28:16:012919:0009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10231822001</w:t>
            </w: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№ 28-28-11/006/2007-408</w:t>
            </w:r>
          </w:p>
        </w:tc>
      </w:tr>
      <w:tr w:rsidR="00FF57F9" w:rsidRPr="00FF57F9" w:rsidTr="00D03F74">
        <w:trPr>
          <w:trHeight w:val="784"/>
        </w:trPr>
        <w:tc>
          <w:tcPr>
            <w:tcW w:w="5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питания</w:t>
            </w:r>
          </w:p>
        </w:tc>
        <w:tc>
          <w:tcPr>
            <w:tcW w:w="209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F9" w:rsidRPr="00FF57F9" w:rsidTr="00D03F74">
        <w:tc>
          <w:tcPr>
            <w:tcW w:w="546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Пищеблок  </w:t>
            </w:r>
          </w:p>
        </w:tc>
        <w:tc>
          <w:tcPr>
            <w:tcW w:w="2090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ыгда , ул.Мухина, 2,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207,9 кв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8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Магдагачинского района</w:t>
            </w:r>
          </w:p>
        </w:tc>
        <w:tc>
          <w:tcPr>
            <w:tcW w:w="3007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оперативное управление имуществом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 АА 590781 от 23.03.2012г.</w:t>
            </w:r>
          </w:p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28:16:012919:0009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10231822001</w:t>
            </w: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№ 28-28-11/006/2007-408</w:t>
            </w:r>
          </w:p>
        </w:tc>
      </w:tr>
    </w:tbl>
    <w:p w:rsidR="00FF57F9" w:rsidRPr="00FF57F9" w:rsidRDefault="00FF57F9" w:rsidP="00FF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7F9" w:rsidRPr="00FF57F9" w:rsidRDefault="00FF57F9" w:rsidP="00FF5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7F9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tbl>
      <w:tblPr>
        <w:tblStyle w:val="a3"/>
        <w:tblW w:w="15417" w:type="dxa"/>
        <w:tblLook w:val="04A0"/>
      </w:tblPr>
      <w:tblGrid>
        <w:gridCol w:w="675"/>
        <w:gridCol w:w="3119"/>
        <w:gridCol w:w="2542"/>
        <w:gridCol w:w="2561"/>
        <w:gridCol w:w="1843"/>
        <w:gridCol w:w="2835"/>
        <w:gridCol w:w="1842"/>
      </w:tblGrid>
      <w:tr w:rsidR="00FF57F9" w:rsidRPr="00FF57F9" w:rsidTr="00D03F74">
        <w:tc>
          <w:tcPr>
            <w:tcW w:w="67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образования, уровень образования,  профессия, специальность,  направление подготовки (для профессионального образования), подвид дополнительного образования, наименование предмета, дисциплины, (модуля) в соответствии с учебным планом </w:t>
            </w:r>
            <w:proofErr w:type="gramEnd"/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практических занятий, объектов физической культуры и спорта (с указанием номера помещения в соответствии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 бюро технической инвентаризации)</w:t>
            </w:r>
          </w:p>
        </w:tc>
        <w:tc>
          <w:tcPr>
            <w:tcW w:w="184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- основание возникновения права (указываются реквизиты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br/>
              <w:t>и сроки действия)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выданного в установленном порядке  ГИБДД 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материальной базы установленным требованиям </w:t>
            </w:r>
          </w:p>
        </w:tc>
      </w:tr>
      <w:tr w:rsidR="00FF57F9" w:rsidRPr="00FF57F9" w:rsidTr="00D03F74">
        <w:tc>
          <w:tcPr>
            <w:tcW w:w="67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7F9" w:rsidRPr="00FF57F9" w:rsidTr="00D03F74">
        <w:tc>
          <w:tcPr>
            <w:tcW w:w="67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57F9" w:rsidRPr="00FF57F9" w:rsidRDefault="00FF57F9" w:rsidP="00D0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 образования,  профессия, специальность, 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5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F9" w:rsidRPr="00FF57F9" w:rsidTr="00D03F74">
        <w:tc>
          <w:tcPr>
            <w:tcW w:w="67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образование;</w:t>
            </w:r>
          </w:p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</w:p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общеобразвивающая</w:t>
            </w:r>
            <w:proofErr w:type="spell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  <w:r w:rsidRPr="00FF5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«Баскетбол», «Волейбол»</w:t>
            </w:r>
          </w:p>
        </w:tc>
        <w:tc>
          <w:tcPr>
            <w:tcW w:w="25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 зал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тренажерный зал:</w:t>
            </w:r>
          </w:p>
          <w:p w:rsidR="00FF57F9" w:rsidRPr="00FF57F9" w:rsidRDefault="00FF57F9" w:rsidP="00D03F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Мячи, шведская стенка, скамьи, тренажеры, учебная и методическая литература.</w:t>
            </w:r>
          </w:p>
          <w:p w:rsidR="00FF57F9" w:rsidRPr="00FF57F9" w:rsidRDefault="00FF57F9" w:rsidP="00D03F7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561" w:type="dxa"/>
          </w:tcPr>
          <w:p w:rsidR="00FF57F9" w:rsidRPr="00FF57F9" w:rsidRDefault="00FF57F9" w:rsidP="00D03F74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676150,  Россия,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Амурская область,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Магдагачинский район,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с. Тыгда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ул. Мухина, д. 2.</w:t>
            </w:r>
          </w:p>
          <w:p w:rsidR="00FF57F9" w:rsidRPr="00FF57F9" w:rsidRDefault="00FF57F9" w:rsidP="00D03F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права на оперативное управление имуществом серия 28АА  № 590781 от 23.03.2012г. 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на  постоянное (бессрочное) пользование серия 28АА </w:t>
            </w:r>
          </w:p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№ 590780 от 23.03.2012г.</w:t>
            </w:r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F9" w:rsidRPr="00FF57F9" w:rsidTr="00D03F74">
        <w:tc>
          <w:tcPr>
            <w:tcW w:w="67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образование;</w:t>
            </w:r>
          </w:p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</w:p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общеобразвивающая</w:t>
            </w:r>
            <w:proofErr w:type="spell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FF5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вокальной студии  «Талисман »</w:t>
            </w:r>
          </w:p>
        </w:tc>
        <w:tc>
          <w:tcPr>
            <w:tcW w:w="2542" w:type="dxa"/>
          </w:tcPr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музыки:</w:t>
            </w: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шкафы, столы, стулья,  АРМ учителя,  аккордеон, музыкальный инструмент пианино,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 наглядные пособия, учебная и методическая литература.</w:t>
            </w:r>
          </w:p>
        </w:tc>
        <w:tc>
          <w:tcPr>
            <w:tcW w:w="2561" w:type="dxa"/>
          </w:tcPr>
          <w:p w:rsidR="00FF57F9" w:rsidRPr="00FF57F9" w:rsidRDefault="00FF57F9" w:rsidP="00D03F74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676150,  Россия,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Амурская область,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Магдагачинский район,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с. Тыгда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ул. Мухина, д. 2.</w:t>
            </w:r>
          </w:p>
          <w:p w:rsidR="00FF57F9" w:rsidRPr="00FF57F9" w:rsidRDefault="00FF57F9" w:rsidP="00D03F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на оперативное управление имуществом серия 28АА  № 590781 от 23.03.2012г. 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F9" w:rsidRPr="00FF57F9" w:rsidTr="00D03F74">
        <w:tc>
          <w:tcPr>
            <w:tcW w:w="67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образование;</w:t>
            </w:r>
          </w:p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</w:p>
          <w:p w:rsidR="00FF57F9" w:rsidRPr="00FF57F9" w:rsidRDefault="00FF57F9" w:rsidP="00D03F7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общеобразвивающая</w:t>
            </w:r>
            <w:proofErr w:type="spell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FF5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«Волшебные краски»</w:t>
            </w:r>
          </w:p>
        </w:tc>
        <w:tc>
          <w:tcPr>
            <w:tcW w:w="2542" w:type="dxa"/>
          </w:tcPr>
          <w:p w:rsidR="00FF57F9" w:rsidRPr="00FF57F9" w:rsidRDefault="00FF57F9" w:rsidP="00D0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</w:t>
            </w:r>
            <w:proofErr w:type="gramStart"/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FF57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57F9" w:rsidRPr="00FF57F9" w:rsidRDefault="00FF57F9" w:rsidP="00D0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шкафы, столы, стулья,   АРМ учителя,  наборы для творчества,  наглядные пособия, учебная и методическая литература.</w:t>
            </w:r>
          </w:p>
        </w:tc>
        <w:tc>
          <w:tcPr>
            <w:tcW w:w="2561" w:type="dxa"/>
          </w:tcPr>
          <w:p w:rsidR="00FF57F9" w:rsidRPr="00FF57F9" w:rsidRDefault="00FF57F9" w:rsidP="00D03F74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676150,  Россия,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Амурская область,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Магдагачинский район,</w:t>
            </w:r>
          </w:p>
          <w:p w:rsidR="00FF57F9" w:rsidRPr="00FF57F9" w:rsidRDefault="00FF57F9" w:rsidP="00D03F7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с. Тыгда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 ул. Мухина, д. 2.</w:t>
            </w:r>
          </w:p>
          <w:p w:rsidR="00FF57F9" w:rsidRPr="00FF57F9" w:rsidRDefault="00FF57F9" w:rsidP="00D03F7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35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на оперативное управление имуществом серия 28АА  № 590781 от 23.03.2012г. </w:t>
            </w:r>
            <w:proofErr w:type="gramStart"/>
            <w:r w:rsidRPr="00FF5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FF57F9" w:rsidRPr="00FF57F9" w:rsidRDefault="00FF57F9" w:rsidP="00D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7F9" w:rsidRPr="00FF57F9" w:rsidRDefault="00FF57F9" w:rsidP="00FF57F9">
      <w:pPr>
        <w:rPr>
          <w:rFonts w:ascii="Times New Roman" w:hAnsi="Times New Roman" w:cs="Times New Roman"/>
          <w:sz w:val="24"/>
          <w:szCs w:val="24"/>
        </w:rPr>
      </w:pPr>
    </w:p>
    <w:p w:rsidR="00FF57F9" w:rsidRPr="00FF57F9" w:rsidRDefault="00FF57F9" w:rsidP="00FF57F9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840F12" w:rsidRPr="00FF57F9" w:rsidRDefault="00840F12">
      <w:pPr>
        <w:rPr>
          <w:rFonts w:ascii="Times New Roman" w:hAnsi="Times New Roman" w:cs="Times New Roman"/>
          <w:sz w:val="24"/>
          <w:szCs w:val="24"/>
        </w:rPr>
      </w:pPr>
    </w:p>
    <w:sectPr w:rsidR="00840F12" w:rsidRPr="00FF57F9" w:rsidSect="00FF57F9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F9"/>
    <w:rsid w:val="00301390"/>
    <w:rsid w:val="003E6E94"/>
    <w:rsid w:val="00555A08"/>
    <w:rsid w:val="00840F12"/>
    <w:rsid w:val="00D040C3"/>
    <w:rsid w:val="00FF2ABF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F57F9"/>
    <w:pPr>
      <w:widowControl w:val="0"/>
      <w:autoSpaceDE w:val="0"/>
      <w:autoSpaceDN w:val="0"/>
      <w:adjustRightInd w:val="0"/>
      <w:spacing w:after="0" w:line="230" w:lineRule="exact"/>
      <w:ind w:hanging="14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F57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Normaltext">
    <w:name w:val="Normal text"/>
    <w:rsid w:val="00FF57F9"/>
    <w:rPr>
      <w:sz w:val="20"/>
      <w:szCs w:val="20"/>
    </w:rPr>
  </w:style>
  <w:style w:type="paragraph" w:customStyle="1" w:styleId="21">
    <w:name w:val="Основной текст 21"/>
    <w:basedOn w:val="a"/>
    <w:rsid w:val="00FF57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8032</Characters>
  <Application>Microsoft Office Word</Application>
  <DocSecurity>0</DocSecurity>
  <Lines>66</Lines>
  <Paragraphs>18</Paragraphs>
  <ScaleCrop>false</ScaleCrop>
  <Company>Krokoz™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2018-10-12T05:49:00Z</dcterms:created>
  <dcterms:modified xsi:type="dcterms:W3CDTF">2018-10-12T05:52:00Z</dcterms:modified>
</cp:coreProperties>
</file>