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71" w:rsidRDefault="001B3DB6" w:rsidP="001B3DB6">
      <w:pPr>
        <w:pStyle w:val="1"/>
        <w:spacing w:before="40"/>
        <w:ind w:right="-1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8507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695" cy="851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6C1071">
        <w:rPr>
          <w:sz w:val="28"/>
          <w:szCs w:val="28"/>
        </w:rPr>
        <w:t>УТВЕРЖДЕН</w:t>
      </w:r>
    </w:p>
    <w:p w:rsidR="006C1071" w:rsidRPr="00C14A13" w:rsidRDefault="006C1071" w:rsidP="006C1071">
      <w:pPr>
        <w:pStyle w:val="1"/>
        <w:tabs>
          <w:tab w:val="left" w:pos="9050"/>
        </w:tabs>
        <w:ind w:left="5103" w:right="-1" w:firstLine="0"/>
        <w:jc w:val="center"/>
        <w:rPr>
          <w:sz w:val="28"/>
          <w:szCs w:val="28"/>
        </w:rPr>
      </w:pPr>
      <w:r w:rsidRPr="00C14A1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C14A13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спорта Российской Федерации</w:t>
      </w:r>
    </w:p>
    <w:p w:rsidR="006C1071" w:rsidRDefault="006C1071" w:rsidP="006C1071">
      <w:pPr>
        <w:pStyle w:val="1"/>
        <w:tabs>
          <w:tab w:val="left" w:pos="9050"/>
        </w:tabs>
        <w:ind w:left="5103"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70726">
        <w:rPr>
          <w:sz w:val="28"/>
          <w:szCs w:val="28"/>
        </w:rPr>
        <w:t>29</w:t>
      </w:r>
      <w:r w:rsidRPr="00C14A13">
        <w:rPr>
          <w:sz w:val="28"/>
          <w:szCs w:val="28"/>
        </w:rPr>
        <w:t>»</w:t>
      </w:r>
      <w:r w:rsidR="00570726">
        <w:rPr>
          <w:sz w:val="28"/>
          <w:szCs w:val="28"/>
        </w:rPr>
        <w:t xml:space="preserve"> августа </w:t>
      </w:r>
      <w:r w:rsidRPr="00C14A13">
        <w:rPr>
          <w:sz w:val="28"/>
          <w:szCs w:val="28"/>
        </w:rPr>
        <w:t>2014</w:t>
      </w:r>
      <w:r w:rsidR="001B3DB6">
        <w:rPr>
          <w:sz w:val="28"/>
          <w:szCs w:val="28"/>
        </w:rPr>
        <w:t xml:space="preserve"> </w:t>
      </w:r>
      <w:r w:rsidRPr="00C14A13">
        <w:rPr>
          <w:sz w:val="28"/>
          <w:szCs w:val="28"/>
        </w:rPr>
        <w:t>г.</w:t>
      </w:r>
      <w:r w:rsidR="001B3DB6">
        <w:rPr>
          <w:sz w:val="28"/>
          <w:szCs w:val="28"/>
        </w:rPr>
        <w:t xml:space="preserve"> </w:t>
      </w:r>
      <w:r w:rsidRPr="00C14A13">
        <w:rPr>
          <w:sz w:val="28"/>
          <w:szCs w:val="28"/>
        </w:rPr>
        <w:t>№</w:t>
      </w:r>
      <w:r w:rsidR="00570726">
        <w:rPr>
          <w:sz w:val="28"/>
          <w:szCs w:val="28"/>
        </w:rPr>
        <w:t xml:space="preserve"> 739</w:t>
      </w:r>
    </w:p>
    <w:p w:rsidR="006C1071" w:rsidRDefault="006C1071" w:rsidP="006C1071">
      <w:pPr>
        <w:pStyle w:val="1"/>
        <w:tabs>
          <w:tab w:val="left" w:pos="9050"/>
        </w:tabs>
        <w:ind w:right="-1"/>
        <w:rPr>
          <w:sz w:val="28"/>
          <w:szCs w:val="28"/>
        </w:rPr>
      </w:pPr>
    </w:p>
    <w:p w:rsidR="006C1071" w:rsidRDefault="006C1071" w:rsidP="006C1071">
      <w:pPr>
        <w:pStyle w:val="1"/>
        <w:tabs>
          <w:tab w:val="left" w:pos="9050"/>
        </w:tabs>
        <w:ind w:right="-1"/>
        <w:rPr>
          <w:sz w:val="28"/>
          <w:szCs w:val="28"/>
        </w:rPr>
      </w:pPr>
    </w:p>
    <w:p w:rsidR="00D023DF" w:rsidRDefault="00D023DF" w:rsidP="00D023DF">
      <w:pPr>
        <w:pStyle w:val="1"/>
        <w:tabs>
          <w:tab w:val="left" w:pos="6090"/>
        </w:tabs>
        <w:ind w:right="-1" w:firstLine="0"/>
        <w:rPr>
          <w:sz w:val="28"/>
          <w:szCs w:val="28"/>
        </w:rPr>
      </w:pPr>
    </w:p>
    <w:p w:rsidR="00D023DF" w:rsidRDefault="00D023DF" w:rsidP="00D023DF">
      <w:pPr>
        <w:pStyle w:val="1"/>
        <w:tabs>
          <w:tab w:val="left" w:pos="6090"/>
        </w:tabs>
        <w:ind w:right="-1" w:firstLine="0"/>
        <w:rPr>
          <w:sz w:val="28"/>
          <w:szCs w:val="28"/>
        </w:rPr>
      </w:pPr>
    </w:p>
    <w:p w:rsidR="006C1071" w:rsidRDefault="006C1071" w:rsidP="006C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92BFC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792BFC">
        <w:rPr>
          <w:rFonts w:ascii="Times New Roman" w:hAnsi="Times New Roman"/>
          <w:b/>
          <w:sz w:val="28"/>
          <w:szCs w:val="28"/>
        </w:rPr>
        <w:t xml:space="preserve"> организации и проведения тестирования населения в рамках Всероссийского физкультурно-спортивного комплекса </w:t>
      </w:r>
      <w:r>
        <w:rPr>
          <w:rFonts w:ascii="Times New Roman" w:hAnsi="Times New Roman"/>
          <w:b/>
          <w:sz w:val="28"/>
          <w:szCs w:val="28"/>
        </w:rPr>
        <w:br/>
      </w:r>
      <w:r w:rsidRPr="00792BFC">
        <w:rPr>
          <w:rFonts w:ascii="Times New Roman" w:hAnsi="Times New Roman"/>
          <w:b/>
          <w:sz w:val="28"/>
          <w:szCs w:val="28"/>
        </w:rPr>
        <w:t>«Готов к труду и обороне» (ГТО)</w:t>
      </w:r>
    </w:p>
    <w:p w:rsidR="006C1071" w:rsidRDefault="006C1071" w:rsidP="006C10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071" w:rsidRPr="007D0B7C" w:rsidRDefault="006C1071" w:rsidP="006C10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563E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C1071" w:rsidRDefault="006C1071" w:rsidP="00F87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4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02F46">
        <w:rPr>
          <w:rFonts w:ascii="Times New Roman" w:hAnsi="Times New Roman"/>
          <w:sz w:val="28"/>
          <w:szCs w:val="28"/>
        </w:rPr>
        <w:t xml:space="preserve">Порядок организации и проведения тестирования населения в рамках Всероссийского физкультурно-спортивного комплекса «Готов к труду и обороне» (ГТО) (далее – Порядок) </w:t>
      </w:r>
      <w:r>
        <w:rPr>
          <w:rFonts w:ascii="Times New Roman" w:hAnsi="Times New Roman"/>
          <w:sz w:val="28"/>
          <w:szCs w:val="28"/>
        </w:rPr>
        <w:t xml:space="preserve">разработан в соответствии с Указом Президента Российской Федерации от 24 марта 2014 г. № 172 «О Всероссийском физкультурно-спортивном комплексе «Готов к труду и обороне» (ГТО)» </w:t>
      </w:r>
      <w:r>
        <w:rPr>
          <w:rFonts w:ascii="Times New Roman" w:hAnsi="Times New Roman"/>
          <w:sz w:val="28"/>
          <w:szCs w:val="28"/>
        </w:rPr>
        <w:br/>
        <w:t>(Собрание законодательства Российской Федерации, 2014, № 13, ст. 1452), пунктом 18 Положения о Всероссийском физкультурно-спортивном комплексе «Готов 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 и пунктом 14 плана мероприятий по поэтапному внедрению Всероссийского физкультурно-спортивного комплекса «Готов к труду и обороне» (ГТО), утвержденного распоряжением Правительства Российской Федерации от 30 июня 2014 г. № 1165-р (Собрание законодательства Российской Федерации, 2014, № 27, ст. 3835).</w:t>
      </w:r>
      <w:proofErr w:type="gramEnd"/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</w:t>
      </w:r>
      <w:r w:rsidRPr="00202F46">
        <w:rPr>
          <w:rFonts w:ascii="Times New Roman" w:hAnsi="Times New Roman"/>
          <w:sz w:val="28"/>
          <w:szCs w:val="28"/>
        </w:rPr>
        <w:t xml:space="preserve">определяет последовательность организации и проведения тестирования населения </w:t>
      </w:r>
      <w:r w:rsidRPr="00200B56">
        <w:rPr>
          <w:rFonts w:ascii="Times New Roman" w:hAnsi="Times New Roman"/>
          <w:sz w:val="28"/>
          <w:szCs w:val="28"/>
        </w:rPr>
        <w:t xml:space="preserve">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200B56">
        <w:rPr>
          <w:rFonts w:ascii="Times New Roman" w:hAnsi="Times New Roman"/>
          <w:sz w:val="28"/>
          <w:szCs w:val="28"/>
        </w:rPr>
        <w:t>от 8 июля 2014 г. № 575 (</w:t>
      </w:r>
      <w:r w:rsidRPr="00200B56">
        <w:rPr>
          <w:rFonts w:ascii="Times New Roman" w:hAnsi="Times New Roman"/>
          <w:sz w:val="28"/>
          <w:szCs w:val="28"/>
          <w:lang w:eastAsia="ru-RU"/>
        </w:rPr>
        <w:t xml:space="preserve">зарегистрирован Министерством юстиции Российской </w:t>
      </w:r>
      <w:r w:rsidRPr="00200B56">
        <w:rPr>
          <w:rFonts w:ascii="Times New Roman" w:hAnsi="Times New Roman"/>
          <w:sz w:val="28"/>
          <w:szCs w:val="28"/>
          <w:lang w:eastAsia="ru-RU"/>
        </w:rPr>
        <w:lastRenderedPageBreak/>
        <w:t>Федерации 29 июля 20</w:t>
      </w:r>
      <w:r>
        <w:rPr>
          <w:rFonts w:ascii="Times New Roman" w:hAnsi="Times New Roman"/>
          <w:sz w:val="28"/>
          <w:szCs w:val="28"/>
          <w:lang w:eastAsia="ru-RU"/>
        </w:rPr>
        <w:t>14 г.</w:t>
      </w:r>
      <w:r w:rsidR="00CD53D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регистрационный № 33345) </w:t>
      </w:r>
      <w:r w:rsidRPr="00200B56">
        <w:rPr>
          <w:rFonts w:ascii="Times New Roman" w:hAnsi="Times New Roman"/>
          <w:sz w:val="28"/>
          <w:szCs w:val="28"/>
          <w:lang w:eastAsia="ru-RU"/>
        </w:rPr>
        <w:t>(далее – государственные требования)</w:t>
      </w:r>
      <w:r w:rsidR="001E3D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2F46">
        <w:rPr>
          <w:rFonts w:ascii="Times New Roman" w:hAnsi="Times New Roman"/>
          <w:sz w:val="28"/>
          <w:szCs w:val="28"/>
        </w:rPr>
        <w:t>в рамках Всероссийского физкультурно-спортивного комплекса</w:t>
      </w:r>
      <w:proofErr w:type="gramEnd"/>
      <w:r w:rsidRPr="00202F46">
        <w:rPr>
          <w:rFonts w:ascii="Times New Roman" w:hAnsi="Times New Roman"/>
          <w:sz w:val="28"/>
          <w:szCs w:val="28"/>
        </w:rPr>
        <w:t xml:space="preserve"> «Готов к труду и обороне» (ГТО)</w:t>
      </w:r>
      <w:r>
        <w:rPr>
          <w:rFonts w:ascii="Times New Roman" w:hAnsi="Times New Roman"/>
          <w:sz w:val="28"/>
          <w:szCs w:val="28"/>
        </w:rPr>
        <w:t>.</w:t>
      </w:r>
    </w:p>
    <w:p w:rsidR="006C1071" w:rsidRPr="009766D2" w:rsidRDefault="006C1071" w:rsidP="00C419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Организация и проведение тестирования населения </w:t>
      </w:r>
      <w:r w:rsidRPr="00202F46">
        <w:rPr>
          <w:rFonts w:ascii="Times New Roman" w:hAnsi="Times New Roman"/>
          <w:sz w:val="28"/>
          <w:szCs w:val="28"/>
        </w:rPr>
        <w:t>в рамках Всероссийского физкультурно-спортивного комплекса «Готов к труду и обороне» (ГТО)</w:t>
      </w:r>
      <w:r w:rsidR="001D3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тестирование</w:t>
      </w:r>
      <w:r w:rsidR="00961A08">
        <w:rPr>
          <w:rFonts w:ascii="Times New Roman" w:hAnsi="Times New Roman"/>
          <w:sz w:val="28"/>
          <w:szCs w:val="28"/>
        </w:rPr>
        <w:t>, комплекс</w:t>
      </w:r>
      <w:r>
        <w:rPr>
          <w:rFonts w:ascii="Times New Roman" w:hAnsi="Times New Roman"/>
          <w:sz w:val="28"/>
          <w:szCs w:val="28"/>
        </w:rPr>
        <w:t>) осуществляется центрами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– центр тестирования).</w:t>
      </w:r>
    </w:p>
    <w:p w:rsidR="006C1071" w:rsidRDefault="006C1071" w:rsidP="00F87FA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63E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563E1">
        <w:rPr>
          <w:rFonts w:ascii="Times New Roman" w:hAnsi="Times New Roman"/>
          <w:b/>
          <w:sz w:val="28"/>
          <w:szCs w:val="28"/>
        </w:rPr>
        <w:t>. Организация</w:t>
      </w:r>
      <w:r>
        <w:rPr>
          <w:rFonts w:ascii="Times New Roman" w:hAnsi="Times New Roman"/>
          <w:b/>
          <w:sz w:val="28"/>
          <w:szCs w:val="28"/>
        </w:rPr>
        <w:t xml:space="preserve"> тестирования </w:t>
      </w:r>
    </w:p>
    <w:p w:rsidR="006C1071" w:rsidRPr="00BB0EC9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Лицо, желающее пройти тестирование (далее – участник), направляет в центр тестирования заявку на прохождени</w:t>
      </w:r>
      <w:r w:rsidR="004C5E93">
        <w:rPr>
          <w:rFonts w:ascii="Times New Roman" w:hAnsi="Times New Roman"/>
          <w:sz w:val="28"/>
          <w:szCs w:val="28"/>
        </w:rPr>
        <w:t>е тестирования (далее – заявка)</w:t>
      </w:r>
      <w:r>
        <w:rPr>
          <w:rFonts w:ascii="Times New Roman" w:hAnsi="Times New Roman"/>
          <w:sz w:val="28"/>
          <w:szCs w:val="28"/>
        </w:rPr>
        <w:t xml:space="preserve"> лично, по почт</w:t>
      </w:r>
      <w:r w:rsidR="0042761A" w:rsidRPr="0042761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либо по электронной почте</w:t>
      </w:r>
      <w:r w:rsidR="0042761A">
        <w:rPr>
          <w:rFonts w:ascii="Times New Roman" w:hAnsi="Times New Roman"/>
          <w:sz w:val="28"/>
          <w:szCs w:val="28"/>
        </w:rPr>
        <w:t>.</w:t>
      </w:r>
      <w:r w:rsidRPr="00BB0EC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заявке</w:t>
      </w:r>
      <w:r w:rsidR="00A64EDB">
        <w:rPr>
          <w:rFonts w:ascii="Times New Roman" w:hAnsi="Times New Roman"/>
          <w:sz w:val="28"/>
          <w:szCs w:val="28"/>
        </w:rPr>
        <w:t xml:space="preserve">, </w:t>
      </w:r>
      <w:r w:rsidR="00A64EDB" w:rsidRPr="00774282">
        <w:rPr>
          <w:rFonts w:ascii="Times New Roman" w:hAnsi="Times New Roman"/>
          <w:sz w:val="28"/>
          <w:szCs w:val="28"/>
        </w:rPr>
        <w:t>подаваемой впервые</w:t>
      </w:r>
      <w:r w:rsidR="007A6D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указывается: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 (при наличии);</w:t>
      </w:r>
    </w:p>
    <w:p w:rsidR="0042477D" w:rsidRDefault="0042477D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рождения;</w:t>
      </w:r>
    </w:p>
    <w:p w:rsidR="00E8138C" w:rsidRDefault="006C1071" w:rsidP="007A6D03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документа, удостоверяющего личность гражданина Российской</w:t>
      </w:r>
      <w:r w:rsidR="00DE0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 w:rsidR="00E8138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1071" w:rsidRPr="001355FB" w:rsidRDefault="00E8138C" w:rsidP="00F87F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6D03">
        <w:rPr>
          <w:rFonts w:ascii="Times New Roman" w:hAnsi="Times New Roman"/>
          <w:sz w:val="28"/>
          <w:szCs w:val="28"/>
        </w:rPr>
        <w:t>для лиц,</w:t>
      </w:r>
      <w:r w:rsidR="006C1071" w:rsidRPr="001355FB">
        <w:rPr>
          <w:rFonts w:ascii="Times New Roman" w:hAnsi="Times New Roman"/>
          <w:sz w:val="28"/>
          <w:szCs w:val="28"/>
        </w:rPr>
        <w:t xml:space="preserve"> не достигших возраста четырнадцати лет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C1071" w:rsidRPr="001355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6C1071" w:rsidRPr="001355FB">
        <w:rPr>
          <w:rFonts w:ascii="Times New Roman" w:hAnsi="Times New Roman"/>
          <w:sz w:val="28"/>
          <w:szCs w:val="28"/>
        </w:rPr>
        <w:t>свидетельства о рождени</w:t>
      </w:r>
      <w:r w:rsidR="00472B12">
        <w:rPr>
          <w:rFonts w:ascii="Times New Roman" w:hAnsi="Times New Roman"/>
          <w:sz w:val="28"/>
          <w:szCs w:val="28"/>
        </w:rPr>
        <w:t>и</w:t>
      </w:r>
      <w:r w:rsidR="006C1071" w:rsidRPr="001355FB">
        <w:rPr>
          <w:rFonts w:ascii="Times New Roman" w:hAnsi="Times New Roman"/>
          <w:sz w:val="28"/>
          <w:szCs w:val="28"/>
        </w:rPr>
        <w:t>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места жительства;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контактный телефон</w:t>
      </w:r>
      <w:r w:rsidR="000B5680">
        <w:rPr>
          <w:rFonts w:ascii="Times New Roman" w:hAnsi="Times New Roman"/>
          <w:sz w:val="28"/>
          <w:szCs w:val="28"/>
        </w:rPr>
        <w:t>, адрес электронной почты</w:t>
      </w:r>
      <w:r>
        <w:rPr>
          <w:rFonts w:ascii="Times New Roman" w:hAnsi="Times New Roman"/>
          <w:sz w:val="28"/>
          <w:szCs w:val="28"/>
        </w:rPr>
        <w:t>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основное место </w:t>
      </w:r>
      <w:r w:rsidRPr="00200B56">
        <w:rPr>
          <w:rFonts w:ascii="Times New Roman" w:hAnsi="Times New Roman"/>
          <w:sz w:val="28"/>
          <w:szCs w:val="28"/>
        </w:rPr>
        <w:t>учебы</w:t>
      </w:r>
      <w:r w:rsidR="000B5680">
        <w:rPr>
          <w:rFonts w:ascii="Times New Roman" w:hAnsi="Times New Roman"/>
          <w:sz w:val="28"/>
          <w:szCs w:val="28"/>
        </w:rPr>
        <w:t>,</w:t>
      </w:r>
      <w:r w:rsidR="00DE0D74">
        <w:rPr>
          <w:rFonts w:ascii="Times New Roman" w:hAnsi="Times New Roman"/>
          <w:sz w:val="28"/>
          <w:szCs w:val="28"/>
        </w:rPr>
        <w:t xml:space="preserve"> </w:t>
      </w:r>
      <w:r w:rsidR="000B5680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(при наличии);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спортивное звание (при наличии); 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почетное спортивное звание (при наличии);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FFD">
        <w:rPr>
          <w:rFonts w:ascii="Times New Roman" w:hAnsi="Times New Roman"/>
          <w:b/>
          <w:sz w:val="28"/>
          <w:szCs w:val="28"/>
        </w:rPr>
        <w:t xml:space="preserve">- </w:t>
      </w:r>
      <w:r w:rsidRPr="00200B56">
        <w:rPr>
          <w:rFonts w:ascii="Times New Roman" w:hAnsi="Times New Roman"/>
          <w:sz w:val="28"/>
          <w:szCs w:val="28"/>
        </w:rPr>
        <w:t>спортивный разряд с указанием вида спорта (при наличии);</w:t>
      </w:r>
    </w:p>
    <w:p w:rsidR="000D1833" w:rsidRDefault="000D1833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выбранных </w:t>
      </w:r>
      <w:r w:rsidR="002A0C6E"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>испытаний (тестов);</w:t>
      </w:r>
    </w:p>
    <w:p w:rsidR="006C1071" w:rsidRPr="00200B56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обработку персональных данных.</w:t>
      </w:r>
    </w:p>
    <w:p w:rsidR="006C1071" w:rsidRPr="00200B56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B56">
        <w:rPr>
          <w:rFonts w:ascii="Times New Roman" w:hAnsi="Times New Roman"/>
          <w:sz w:val="28"/>
          <w:szCs w:val="28"/>
        </w:rPr>
        <w:lastRenderedPageBreak/>
        <w:t xml:space="preserve">К заявке прилагаются две фотографии размером </w:t>
      </w:r>
      <w:r w:rsidR="00FC4989">
        <w:rPr>
          <w:rFonts w:ascii="Times New Roman" w:hAnsi="Times New Roman"/>
          <w:sz w:val="28"/>
          <w:szCs w:val="28"/>
        </w:rPr>
        <w:t>3х4</w:t>
      </w:r>
      <w:r w:rsidR="004122FC">
        <w:rPr>
          <w:rFonts w:ascii="Times New Roman" w:hAnsi="Times New Roman"/>
          <w:sz w:val="28"/>
          <w:szCs w:val="28"/>
        </w:rPr>
        <w:t xml:space="preserve"> </w:t>
      </w:r>
      <w:r w:rsidR="007D198D"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(на бумажном либо электронном носителе).</w:t>
      </w:r>
    </w:p>
    <w:p w:rsidR="006C1071" w:rsidRDefault="006C1071" w:rsidP="00F87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B5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00B56">
        <w:rPr>
          <w:rFonts w:ascii="Times New Roman" w:hAnsi="Times New Roman"/>
          <w:sz w:val="28"/>
          <w:szCs w:val="28"/>
        </w:rPr>
        <w:t>случае</w:t>
      </w:r>
      <w:proofErr w:type="gramEnd"/>
      <w:r w:rsidRPr="00200B56">
        <w:rPr>
          <w:rFonts w:ascii="Times New Roman" w:hAnsi="Times New Roman"/>
          <w:sz w:val="28"/>
          <w:szCs w:val="28"/>
        </w:rPr>
        <w:t xml:space="preserve"> изъявления желания несовершеннолетним пройти тестирование, заявка подается его законными представителями.  </w:t>
      </w:r>
    </w:p>
    <w:p w:rsidR="00E2501A" w:rsidRDefault="00936D08" w:rsidP="00E81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442021">
        <w:rPr>
          <w:rFonts w:ascii="Times New Roman" w:hAnsi="Times New Roman"/>
          <w:sz w:val="28"/>
          <w:szCs w:val="28"/>
        </w:rPr>
        <w:t xml:space="preserve">Центр тестирования принимает заявки и </w:t>
      </w:r>
      <w:r w:rsidR="00442021" w:rsidRPr="00EB009D">
        <w:rPr>
          <w:rFonts w:ascii="Times New Roman" w:hAnsi="Times New Roman"/>
          <w:sz w:val="28"/>
          <w:szCs w:val="28"/>
        </w:rPr>
        <w:t xml:space="preserve">формирует </w:t>
      </w:r>
      <w:r w:rsidR="00442021">
        <w:rPr>
          <w:rFonts w:ascii="Times New Roman" w:hAnsi="Times New Roman"/>
          <w:sz w:val="28"/>
          <w:szCs w:val="28"/>
        </w:rPr>
        <w:t xml:space="preserve">единый список </w:t>
      </w:r>
      <w:r w:rsidR="00442021" w:rsidRPr="00EB009D">
        <w:rPr>
          <w:rFonts w:ascii="Times New Roman" w:hAnsi="Times New Roman"/>
          <w:sz w:val="28"/>
          <w:szCs w:val="28"/>
        </w:rPr>
        <w:t>участников</w:t>
      </w:r>
      <w:r w:rsidR="003E7869">
        <w:rPr>
          <w:rFonts w:ascii="Times New Roman" w:hAnsi="Times New Roman"/>
          <w:sz w:val="28"/>
          <w:szCs w:val="28"/>
        </w:rPr>
        <w:t>.</w:t>
      </w:r>
      <w:r w:rsidR="00442021" w:rsidRPr="00EB009D">
        <w:rPr>
          <w:rFonts w:ascii="Times New Roman" w:hAnsi="Times New Roman"/>
          <w:i/>
          <w:sz w:val="28"/>
          <w:szCs w:val="28"/>
        </w:rPr>
        <w:t xml:space="preserve"> </w:t>
      </w:r>
      <w:r w:rsidR="00442021">
        <w:rPr>
          <w:rFonts w:ascii="Times New Roman" w:hAnsi="Times New Roman"/>
          <w:sz w:val="28"/>
          <w:szCs w:val="28"/>
        </w:rPr>
        <w:t>Допускается прием коллективных заявок, при выполнении условий указанных в пункте 5 настоящего Порядка.</w:t>
      </w:r>
    </w:p>
    <w:p w:rsidR="006C1071" w:rsidRDefault="00E8138C" w:rsidP="00F87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424EC4">
        <w:rPr>
          <w:rFonts w:ascii="Times New Roman" w:hAnsi="Times New Roman"/>
          <w:sz w:val="28"/>
          <w:szCs w:val="28"/>
        </w:rPr>
        <w:t>Центр тестирования</w:t>
      </w:r>
      <w:r w:rsidR="00424EC4" w:rsidRPr="00EB009D">
        <w:rPr>
          <w:rFonts w:ascii="Times New Roman" w:hAnsi="Times New Roman"/>
          <w:sz w:val="28"/>
          <w:szCs w:val="28"/>
        </w:rPr>
        <w:t xml:space="preserve"> </w:t>
      </w:r>
      <w:r w:rsidR="00424EC4">
        <w:rPr>
          <w:rFonts w:ascii="Times New Roman" w:hAnsi="Times New Roman"/>
          <w:sz w:val="28"/>
          <w:szCs w:val="28"/>
        </w:rPr>
        <w:t xml:space="preserve">составляет график проведения тестирования, </w:t>
      </w:r>
      <w:r w:rsidR="003E7869" w:rsidRPr="00EB009D">
        <w:rPr>
          <w:rFonts w:ascii="Times New Roman" w:hAnsi="Times New Roman"/>
          <w:sz w:val="28"/>
          <w:szCs w:val="28"/>
        </w:rPr>
        <w:t xml:space="preserve">который размещает на сайте </w:t>
      </w:r>
      <w:hyperlink r:id="rId8" w:history="1">
        <w:r w:rsidR="003E7869" w:rsidRPr="006A3E9F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3E7869" w:rsidRPr="006A3E9F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3E7869" w:rsidRPr="006A3E9F">
          <w:rPr>
            <w:rStyle w:val="af"/>
            <w:rFonts w:ascii="Times New Roman" w:hAnsi="Times New Roman"/>
            <w:sz w:val="28"/>
            <w:szCs w:val="28"/>
            <w:lang w:val="en-US"/>
          </w:rPr>
          <w:t>minsport</w:t>
        </w:r>
        <w:proofErr w:type="spellEnd"/>
        <w:r w:rsidR="003E7869" w:rsidRPr="006A3E9F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3E7869" w:rsidRPr="006A3E9F">
          <w:rPr>
            <w:rStyle w:val="af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3E7869" w:rsidRPr="006A3E9F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3E7869" w:rsidRPr="006A3E9F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E7869" w:rsidRPr="006D1CE7">
        <w:rPr>
          <w:rFonts w:ascii="Times New Roman" w:hAnsi="Times New Roman"/>
          <w:sz w:val="28"/>
          <w:szCs w:val="28"/>
        </w:rPr>
        <w:t xml:space="preserve"> </w:t>
      </w:r>
      <w:r w:rsidR="003E7869" w:rsidRPr="00EB009D">
        <w:rPr>
          <w:rFonts w:ascii="Times New Roman" w:hAnsi="Times New Roman"/>
          <w:sz w:val="28"/>
          <w:szCs w:val="28"/>
        </w:rPr>
        <w:t>федерального органа исполнительной власти Российской Федерации в области физической культуры и спорта в информационно-телекоммуникационной сети «Интернет» (далее – сайт)</w:t>
      </w:r>
      <w:r w:rsidR="00424EC4">
        <w:rPr>
          <w:rFonts w:ascii="Times New Roman" w:hAnsi="Times New Roman"/>
          <w:sz w:val="28"/>
          <w:szCs w:val="28"/>
        </w:rPr>
        <w:t xml:space="preserve"> каждую четвертую неделю месяца</w:t>
      </w:r>
      <w:r w:rsidR="003E7869">
        <w:rPr>
          <w:rFonts w:ascii="Times New Roman" w:hAnsi="Times New Roman"/>
          <w:sz w:val="28"/>
          <w:szCs w:val="28"/>
        </w:rPr>
        <w:t>.</w:t>
      </w:r>
    </w:p>
    <w:p w:rsidR="003E7869" w:rsidRDefault="00E8138C" w:rsidP="003E7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 xml:space="preserve">Центр тестирования размещает </w:t>
      </w:r>
      <w:proofErr w:type="gramStart"/>
      <w:r w:rsidR="003E7869">
        <w:rPr>
          <w:rFonts w:ascii="Times New Roman" w:hAnsi="Times New Roman"/>
          <w:sz w:val="28"/>
          <w:szCs w:val="28"/>
        </w:rPr>
        <w:t>сайте</w:t>
      </w:r>
      <w:proofErr w:type="gramEnd"/>
      <w:r w:rsidR="003E7869">
        <w:rPr>
          <w:rFonts w:ascii="Times New Roman" w:hAnsi="Times New Roman"/>
          <w:sz w:val="28"/>
          <w:szCs w:val="28"/>
        </w:rPr>
        <w:t xml:space="preserve"> за 14 дней до дня проведения тестирования адресный перечень мест тестирования с указанием видов испытаний (тестов) соответствующих месту проведения тестирования.</w:t>
      </w:r>
    </w:p>
    <w:p w:rsidR="00415605" w:rsidRDefault="003E7869" w:rsidP="00F87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18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1071">
        <w:rPr>
          <w:rFonts w:ascii="Times New Roman" w:hAnsi="Times New Roman"/>
          <w:sz w:val="28"/>
          <w:szCs w:val="28"/>
        </w:rPr>
        <w:t>Центр тестирования в день проведения тестирования допуск</w:t>
      </w:r>
      <w:r w:rsidR="007A6D03">
        <w:rPr>
          <w:rFonts w:ascii="Times New Roman" w:hAnsi="Times New Roman"/>
          <w:sz w:val="28"/>
          <w:szCs w:val="28"/>
        </w:rPr>
        <w:t>ает</w:t>
      </w:r>
      <w:r w:rsidR="006C1071">
        <w:rPr>
          <w:rFonts w:ascii="Times New Roman" w:hAnsi="Times New Roman"/>
          <w:sz w:val="28"/>
          <w:szCs w:val="28"/>
        </w:rPr>
        <w:t xml:space="preserve"> участников к прохожден</w:t>
      </w:r>
      <w:r w:rsidR="007D198D">
        <w:rPr>
          <w:rFonts w:ascii="Times New Roman" w:hAnsi="Times New Roman"/>
          <w:sz w:val="28"/>
          <w:szCs w:val="28"/>
        </w:rPr>
        <w:t>ию тестирования</w:t>
      </w:r>
      <w:r w:rsidR="007A6D03" w:rsidRPr="007A6D03">
        <w:rPr>
          <w:rFonts w:ascii="Times New Roman" w:hAnsi="Times New Roman"/>
          <w:sz w:val="28"/>
          <w:szCs w:val="28"/>
        </w:rPr>
        <w:t xml:space="preserve"> </w:t>
      </w:r>
      <w:r w:rsidR="007A6D03">
        <w:rPr>
          <w:rFonts w:ascii="Times New Roman" w:hAnsi="Times New Roman"/>
          <w:sz w:val="28"/>
          <w:szCs w:val="28"/>
        </w:rPr>
        <w:t xml:space="preserve">при наличии документа удостоверяющего личность гражданина Российской Федерации, для лиц, не достигших четырнадцати лет – свидетельства о рождении, либо их копий, а также медицинского заключения </w:t>
      </w:r>
      <w:r w:rsidR="007A6D03" w:rsidRPr="00BB0EC9">
        <w:rPr>
          <w:rFonts w:ascii="Times New Roman" w:hAnsi="Times New Roman"/>
          <w:sz w:val="28"/>
          <w:szCs w:val="28"/>
        </w:rPr>
        <w:t>о допуске к занятиям физической культурой и спортом (в том числе и массовым спортом), спортивным соревнованиям</w:t>
      </w:r>
      <w:r w:rsidR="00AE6702" w:rsidRPr="00AE6702">
        <w:rPr>
          <w:rStyle w:val="af5"/>
          <w:rFonts w:ascii="Times New Roman" w:hAnsi="Times New Roman"/>
          <w:sz w:val="28"/>
          <w:szCs w:val="28"/>
        </w:rPr>
        <w:footnoteReference w:customMarkFollows="1" w:id="1"/>
        <w:sym w:font="Symbol" w:char="F02A"/>
      </w:r>
      <w:r w:rsidR="007A6D03" w:rsidRPr="00BB0EC9">
        <w:rPr>
          <w:rFonts w:ascii="Times New Roman" w:hAnsi="Times New Roman"/>
          <w:sz w:val="28"/>
          <w:szCs w:val="28"/>
        </w:rPr>
        <w:t>,</w:t>
      </w:r>
      <w:r w:rsidR="007A6D03">
        <w:rPr>
          <w:rFonts w:ascii="Times New Roman" w:hAnsi="Times New Roman"/>
          <w:sz w:val="28"/>
          <w:szCs w:val="28"/>
        </w:rPr>
        <w:t xml:space="preserve"> выданного по результатам медицинского осмотра (обследования), проведенного в соответствии</w:t>
      </w:r>
      <w:proofErr w:type="gramEnd"/>
      <w:r w:rsidR="007A6D03">
        <w:rPr>
          <w:rFonts w:ascii="Times New Roman" w:hAnsi="Times New Roman"/>
          <w:sz w:val="28"/>
          <w:szCs w:val="28"/>
        </w:rPr>
        <w:t xml:space="preserve"> с приказом Министерства здравоохранения и социального развития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 (зарегистрирован Министерством юстиции Российской Федерации 14 сентября 2010 г., регистрационный № 18428).</w:t>
      </w:r>
    </w:p>
    <w:p w:rsidR="006C1071" w:rsidRDefault="00F0648D" w:rsidP="00F87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допуска участника к прохождению тестирования ц</w:t>
      </w:r>
      <w:r w:rsidR="006C1071">
        <w:rPr>
          <w:rFonts w:ascii="Times New Roman" w:hAnsi="Times New Roman"/>
          <w:sz w:val="28"/>
          <w:szCs w:val="28"/>
        </w:rPr>
        <w:t>ент</w:t>
      </w:r>
      <w:r w:rsidR="001A35AF">
        <w:rPr>
          <w:rFonts w:ascii="Times New Roman" w:hAnsi="Times New Roman"/>
          <w:sz w:val="28"/>
          <w:szCs w:val="28"/>
        </w:rPr>
        <w:t xml:space="preserve">р тестирования </w:t>
      </w:r>
      <w:r>
        <w:rPr>
          <w:rFonts w:ascii="Times New Roman" w:hAnsi="Times New Roman"/>
          <w:sz w:val="28"/>
          <w:szCs w:val="28"/>
        </w:rPr>
        <w:t xml:space="preserve">регистрирует участника, присваивает ему номер и выдает </w:t>
      </w:r>
      <w:r w:rsidR="00E0589A">
        <w:rPr>
          <w:rFonts w:ascii="Times New Roman" w:hAnsi="Times New Roman"/>
          <w:sz w:val="28"/>
          <w:szCs w:val="28"/>
        </w:rPr>
        <w:t xml:space="preserve">заверенную центром </w:t>
      </w:r>
      <w:r w:rsidR="00E0589A">
        <w:rPr>
          <w:rFonts w:ascii="Times New Roman" w:hAnsi="Times New Roman"/>
          <w:sz w:val="28"/>
          <w:szCs w:val="28"/>
        </w:rPr>
        <w:lastRenderedPageBreak/>
        <w:t xml:space="preserve">тестирования </w:t>
      </w:r>
      <w:r w:rsidR="006C1071" w:rsidRPr="006C0225">
        <w:rPr>
          <w:rFonts w:ascii="Times New Roman" w:hAnsi="Times New Roman"/>
          <w:sz w:val="28"/>
          <w:szCs w:val="28"/>
        </w:rPr>
        <w:t xml:space="preserve">учетную карточку для учета выполнения </w:t>
      </w:r>
      <w:r w:rsidR="00DF531A">
        <w:rPr>
          <w:rFonts w:ascii="Times New Roman" w:hAnsi="Times New Roman"/>
          <w:sz w:val="28"/>
          <w:szCs w:val="28"/>
        </w:rPr>
        <w:t>государственных требований</w:t>
      </w:r>
      <w:r w:rsidR="007A6D03">
        <w:rPr>
          <w:rFonts w:ascii="Times New Roman" w:hAnsi="Times New Roman"/>
          <w:sz w:val="28"/>
          <w:szCs w:val="28"/>
        </w:rPr>
        <w:t>.</w:t>
      </w:r>
    </w:p>
    <w:p w:rsidR="00FC4989" w:rsidRDefault="00FC4989" w:rsidP="009B60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карточка </w:t>
      </w:r>
      <w:r w:rsidRPr="006C0225">
        <w:rPr>
          <w:rFonts w:ascii="Times New Roman" w:hAnsi="Times New Roman"/>
          <w:sz w:val="28"/>
          <w:szCs w:val="28"/>
        </w:rPr>
        <w:t xml:space="preserve">для учета выполнения </w:t>
      </w:r>
      <w:r>
        <w:rPr>
          <w:rFonts w:ascii="Times New Roman" w:hAnsi="Times New Roman"/>
          <w:sz w:val="28"/>
          <w:szCs w:val="28"/>
        </w:rPr>
        <w:t>государственных требований содержит:</w:t>
      </w:r>
    </w:p>
    <w:p w:rsidR="00C44CE8" w:rsidRPr="00DE0D74" w:rsidRDefault="00C44CE8" w:rsidP="00C44C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44CE8">
        <w:rPr>
          <w:rFonts w:ascii="Times New Roman" w:hAnsi="Times New Roman"/>
          <w:sz w:val="28"/>
          <w:szCs w:val="28"/>
        </w:rPr>
        <w:t>- фотог</w:t>
      </w:r>
      <w:r w:rsidR="00A53BF9">
        <w:rPr>
          <w:rFonts w:ascii="Times New Roman" w:hAnsi="Times New Roman"/>
          <w:sz w:val="28"/>
          <w:szCs w:val="28"/>
        </w:rPr>
        <w:t xml:space="preserve">рафию участника размером </w:t>
      </w:r>
      <w:r w:rsidR="00A53BF9" w:rsidRPr="00DE0D74">
        <w:rPr>
          <w:rFonts w:ascii="Times New Roman" w:hAnsi="Times New Roman"/>
          <w:sz w:val="28"/>
          <w:szCs w:val="28"/>
        </w:rPr>
        <w:t>3х4</w:t>
      </w:r>
      <w:r w:rsidR="004122FC">
        <w:rPr>
          <w:rFonts w:ascii="Times New Roman" w:hAnsi="Times New Roman"/>
          <w:sz w:val="28"/>
          <w:szCs w:val="28"/>
        </w:rPr>
        <w:t xml:space="preserve"> см</w:t>
      </w:r>
      <w:r w:rsidRPr="00DE0D74">
        <w:rPr>
          <w:rFonts w:ascii="Times New Roman" w:hAnsi="Times New Roman"/>
          <w:sz w:val="28"/>
          <w:szCs w:val="28"/>
        </w:rPr>
        <w:t>;</w:t>
      </w:r>
    </w:p>
    <w:p w:rsidR="00C44CE8" w:rsidRDefault="00A53BF9" w:rsidP="00C44C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</w:t>
      </w:r>
      <w:r w:rsidR="00C44CE8" w:rsidRPr="00C44CE8">
        <w:rPr>
          <w:rFonts w:ascii="Times New Roman" w:hAnsi="Times New Roman"/>
          <w:sz w:val="28"/>
          <w:szCs w:val="28"/>
        </w:rPr>
        <w:t>, имя, отчество (при наличии);</w:t>
      </w:r>
    </w:p>
    <w:p w:rsidR="00504E5E" w:rsidRPr="00C44CE8" w:rsidRDefault="00504E5E" w:rsidP="00C44C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пол;</w:t>
      </w:r>
    </w:p>
    <w:p w:rsidR="00C44CE8" w:rsidRPr="00C44CE8" w:rsidRDefault="00A53BF9" w:rsidP="00C44C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</w:t>
      </w:r>
      <w:r w:rsidR="00C44CE8" w:rsidRPr="00C44CE8">
        <w:rPr>
          <w:rFonts w:ascii="Times New Roman" w:hAnsi="Times New Roman"/>
          <w:sz w:val="28"/>
          <w:szCs w:val="28"/>
        </w:rPr>
        <w:t xml:space="preserve"> рождения;</w:t>
      </w:r>
    </w:p>
    <w:p w:rsidR="00C44CE8" w:rsidRPr="00C44CE8" w:rsidRDefault="00A53BF9" w:rsidP="00A53B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отметку</w:t>
      </w:r>
      <w:r w:rsidR="00C44CE8" w:rsidRPr="00C44CE8">
        <w:rPr>
          <w:rFonts w:ascii="Times New Roman" w:hAnsi="Times New Roman"/>
          <w:sz w:val="28"/>
          <w:szCs w:val="28"/>
        </w:rPr>
        <w:t xml:space="preserve"> о наличии </w:t>
      </w:r>
      <w:r w:rsidR="00FB7A4C" w:rsidRPr="00BB0EC9">
        <w:rPr>
          <w:rFonts w:ascii="Times New Roman" w:hAnsi="Times New Roman"/>
          <w:sz w:val="28"/>
          <w:szCs w:val="28"/>
        </w:rPr>
        <w:t>медицинско</w:t>
      </w:r>
      <w:r w:rsidR="005B2874">
        <w:rPr>
          <w:rFonts w:ascii="Times New Roman" w:hAnsi="Times New Roman"/>
          <w:sz w:val="28"/>
          <w:szCs w:val="28"/>
        </w:rPr>
        <w:t>го</w:t>
      </w:r>
      <w:r w:rsidR="00FB7A4C" w:rsidRPr="00BB0EC9">
        <w:rPr>
          <w:rFonts w:ascii="Times New Roman" w:hAnsi="Times New Roman"/>
          <w:sz w:val="28"/>
          <w:szCs w:val="28"/>
        </w:rPr>
        <w:t xml:space="preserve"> заключени</w:t>
      </w:r>
      <w:r w:rsidR="005B2874">
        <w:rPr>
          <w:rFonts w:ascii="Times New Roman" w:hAnsi="Times New Roman"/>
          <w:sz w:val="28"/>
          <w:szCs w:val="28"/>
        </w:rPr>
        <w:t>я</w:t>
      </w:r>
      <w:r w:rsidR="00E8138C">
        <w:rPr>
          <w:rFonts w:ascii="Times New Roman" w:hAnsi="Times New Roman"/>
          <w:sz w:val="28"/>
          <w:szCs w:val="28"/>
        </w:rPr>
        <w:t>;</w:t>
      </w:r>
    </w:p>
    <w:p w:rsidR="00C44CE8" w:rsidRPr="00C44CE8" w:rsidRDefault="00C44CE8" w:rsidP="009F75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CE8">
        <w:rPr>
          <w:rFonts w:ascii="Times New Roman" w:hAnsi="Times New Roman"/>
          <w:sz w:val="28"/>
          <w:szCs w:val="28"/>
        </w:rPr>
        <w:t>- ступень</w:t>
      </w:r>
      <w:r w:rsidR="00961A08">
        <w:rPr>
          <w:rFonts w:ascii="Times New Roman" w:hAnsi="Times New Roman"/>
          <w:sz w:val="28"/>
          <w:szCs w:val="28"/>
        </w:rPr>
        <w:t xml:space="preserve"> структуры комплекса</w:t>
      </w:r>
      <w:r w:rsidR="009F7523">
        <w:rPr>
          <w:rFonts w:ascii="Times New Roman" w:hAnsi="Times New Roman"/>
          <w:sz w:val="28"/>
          <w:szCs w:val="28"/>
        </w:rPr>
        <w:t xml:space="preserve"> и возрастную группу, в которых </w:t>
      </w:r>
      <w:r w:rsidRPr="00C44CE8">
        <w:rPr>
          <w:rFonts w:ascii="Times New Roman" w:hAnsi="Times New Roman"/>
          <w:sz w:val="28"/>
          <w:szCs w:val="28"/>
        </w:rPr>
        <w:t>участник проходит тестирование;</w:t>
      </w:r>
    </w:p>
    <w:p w:rsidR="00C44CE8" w:rsidRPr="00C44CE8" w:rsidRDefault="00C44CE8" w:rsidP="00A53B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CE8">
        <w:rPr>
          <w:rFonts w:ascii="Times New Roman" w:hAnsi="Times New Roman"/>
          <w:sz w:val="28"/>
          <w:szCs w:val="28"/>
        </w:rPr>
        <w:t>- виды испытаний (тестов)</w:t>
      </w:r>
      <w:r w:rsidR="00F75CF7" w:rsidRPr="00DE0D74">
        <w:rPr>
          <w:rFonts w:ascii="Times New Roman" w:hAnsi="Times New Roman"/>
          <w:sz w:val="28"/>
          <w:szCs w:val="28"/>
        </w:rPr>
        <w:t>,</w:t>
      </w:r>
      <w:r w:rsidRPr="00C44CE8">
        <w:rPr>
          <w:rFonts w:ascii="Times New Roman" w:hAnsi="Times New Roman"/>
          <w:sz w:val="28"/>
          <w:szCs w:val="28"/>
        </w:rPr>
        <w:t xml:space="preserve"> которые участник </w:t>
      </w:r>
      <w:r w:rsidRPr="00DE0D74">
        <w:rPr>
          <w:rFonts w:ascii="Times New Roman" w:hAnsi="Times New Roman"/>
          <w:sz w:val="28"/>
          <w:szCs w:val="28"/>
        </w:rPr>
        <w:t>сда</w:t>
      </w:r>
      <w:r w:rsidR="00F75CF7" w:rsidRPr="00DE0D74">
        <w:rPr>
          <w:rFonts w:ascii="Times New Roman" w:hAnsi="Times New Roman"/>
          <w:sz w:val="28"/>
          <w:szCs w:val="28"/>
        </w:rPr>
        <w:t>ет</w:t>
      </w:r>
      <w:r w:rsidRPr="00C44CE8">
        <w:rPr>
          <w:rFonts w:ascii="Times New Roman" w:hAnsi="Times New Roman"/>
          <w:sz w:val="28"/>
          <w:szCs w:val="28"/>
        </w:rPr>
        <w:t xml:space="preserve"> согласно государственным требованиям к соответс</w:t>
      </w:r>
      <w:r w:rsidR="00117239">
        <w:rPr>
          <w:rFonts w:ascii="Times New Roman" w:hAnsi="Times New Roman"/>
          <w:sz w:val="28"/>
          <w:szCs w:val="28"/>
        </w:rPr>
        <w:t>твующей ступени структуры комплекса</w:t>
      </w:r>
      <w:r w:rsidRPr="00C44CE8">
        <w:rPr>
          <w:rFonts w:ascii="Times New Roman" w:hAnsi="Times New Roman"/>
          <w:sz w:val="28"/>
          <w:szCs w:val="28"/>
        </w:rPr>
        <w:t>;</w:t>
      </w:r>
    </w:p>
    <w:p w:rsidR="00C44CE8" w:rsidRPr="00C44CE8" w:rsidRDefault="00C44CE8" w:rsidP="001172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CE8">
        <w:rPr>
          <w:rFonts w:ascii="Times New Roman" w:hAnsi="Times New Roman"/>
          <w:sz w:val="28"/>
          <w:szCs w:val="28"/>
        </w:rPr>
        <w:t xml:space="preserve">- результаты выполненных испытаний (тестов), </w:t>
      </w:r>
      <w:r w:rsidR="009F7523">
        <w:rPr>
          <w:rFonts w:ascii="Times New Roman" w:hAnsi="Times New Roman"/>
          <w:sz w:val="28"/>
          <w:szCs w:val="28"/>
        </w:rPr>
        <w:t xml:space="preserve">заверенных подписью судьи </w:t>
      </w:r>
      <w:r w:rsidRPr="00C44CE8">
        <w:rPr>
          <w:rFonts w:ascii="Times New Roman" w:hAnsi="Times New Roman"/>
          <w:sz w:val="28"/>
          <w:szCs w:val="28"/>
        </w:rPr>
        <w:t>с указанием номера и даты протокола</w:t>
      </w:r>
      <w:r w:rsidR="00A53BF9">
        <w:rPr>
          <w:rFonts w:ascii="Times New Roman" w:hAnsi="Times New Roman"/>
          <w:sz w:val="28"/>
          <w:szCs w:val="28"/>
        </w:rPr>
        <w:t xml:space="preserve"> выполнения государственных требований</w:t>
      </w:r>
      <w:r w:rsidRPr="00C44CE8">
        <w:rPr>
          <w:rFonts w:ascii="Times New Roman" w:hAnsi="Times New Roman"/>
          <w:sz w:val="28"/>
          <w:szCs w:val="28"/>
        </w:rPr>
        <w:t>;</w:t>
      </w:r>
    </w:p>
    <w:p w:rsidR="009B600B" w:rsidRDefault="00C44CE8" w:rsidP="009B60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CE8">
        <w:rPr>
          <w:rFonts w:ascii="Times New Roman" w:hAnsi="Times New Roman"/>
          <w:sz w:val="28"/>
          <w:szCs w:val="28"/>
        </w:rPr>
        <w:t>- сведения о награждении знаком отличия</w:t>
      </w:r>
      <w:r w:rsidR="001859F5">
        <w:rPr>
          <w:rFonts w:ascii="Times New Roman" w:hAnsi="Times New Roman"/>
          <w:sz w:val="28"/>
          <w:szCs w:val="28"/>
        </w:rPr>
        <w:t xml:space="preserve"> комплекса</w:t>
      </w:r>
      <w:r w:rsidR="009F7523">
        <w:rPr>
          <w:rFonts w:ascii="Times New Roman" w:hAnsi="Times New Roman"/>
          <w:sz w:val="28"/>
          <w:szCs w:val="28"/>
        </w:rPr>
        <w:t>;</w:t>
      </w:r>
    </w:p>
    <w:p w:rsidR="009F7523" w:rsidRDefault="009F7523" w:rsidP="009B60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наличии спортивного разряда (при наличии).</w:t>
      </w:r>
    </w:p>
    <w:p w:rsidR="00C44CE8" w:rsidRPr="00C44CE8" w:rsidRDefault="009B600B" w:rsidP="009B60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карточка </w:t>
      </w:r>
      <w:r w:rsidR="00F314AF" w:rsidRPr="006C0225">
        <w:rPr>
          <w:rFonts w:ascii="Times New Roman" w:hAnsi="Times New Roman"/>
          <w:sz w:val="28"/>
          <w:szCs w:val="28"/>
        </w:rPr>
        <w:t xml:space="preserve">для учета выполнения </w:t>
      </w:r>
      <w:r w:rsidR="00F314AF">
        <w:rPr>
          <w:rFonts w:ascii="Times New Roman" w:hAnsi="Times New Roman"/>
          <w:sz w:val="28"/>
          <w:szCs w:val="28"/>
        </w:rPr>
        <w:t xml:space="preserve">государственных требований </w:t>
      </w:r>
      <w:r>
        <w:rPr>
          <w:rFonts w:ascii="Times New Roman" w:hAnsi="Times New Roman"/>
          <w:sz w:val="28"/>
          <w:szCs w:val="28"/>
        </w:rPr>
        <w:t>является постоянной.</w:t>
      </w:r>
    </w:p>
    <w:p w:rsidR="00FC4989" w:rsidRDefault="007A6D03" w:rsidP="00C44C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44CE8" w:rsidRPr="00C44CE8">
        <w:rPr>
          <w:rFonts w:ascii="Times New Roman" w:hAnsi="Times New Roman"/>
          <w:sz w:val="28"/>
          <w:szCs w:val="28"/>
        </w:rPr>
        <w:t xml:space="preserve">едение учетной карточки для учета выполнения государственных требований </w:t>
      </w:r>
      <w:r>
        <w:rPr>
          <w:rFonts w:ascii="Times New Roman" w:hAnsi="Times New Roman"/>
          <w:sz w:val="28"/>
          <w:szCs w:val="28"/>
        </w:rPr>
        <w:t xml:space="preserve">осуществляется центром тестирования </w:t>
      </w:r>
      <w:r w:rsidR="00C44CE8" w:rsidRPr="00C44CE8">
        <w:rPr>
          <w:rFonts w:ascii="Times New Roman" w:hAnsi="Times New Roman"/>
          <w:sz w:val="28"/>
          <w:szCs w:val="28"/>
        </w:rPr>
        <w:t>в бумажном и электронном виде.</w:t>
      </w:r>
    </w:p>
    <w:p w:rsidR="009B600B" w:rsidRDefault="009B600B" w:rsidP="009B60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утери участником учетной</w:t>
      </w:r>
      <w:r w:rsidRPr="003009A4">
        <w:rPr>
          <w:rFonts w:ascii="Times New Roman" w:hAnsi="Times New Roman"/>
          <w:sz w:val="28"/>
          <w:szCs w:val="28"/>
        </w:rPr>
        <w:t xml:space="preserve"> карточк</w:t>
      </w:r>
      <w:r>
        <w:rPr>
          <w:rFonts w:ascii="Times New Roman" w:hAnsi="Times New Roman"/>
          <w:sz w:val="28"/>
          <w:szCs w:val="28"/>
        </w:rPr>
        <w:t xml:space="preserve">и для учета </w:t>
      </w:r>
      <w:r w:rsidRPr="003009A4">
        <w:rPr>
          <w:rFonts w:ascii="Times New Roman" w:hAnsi="Times New Roman"/>
          <w:sz w:val="28"/>
          <w:szCs w:val="28"/>
        </w:rPr>
        <w:t>выполнения государственных требований</w:t>
      </w:r>
      <w:r>
        <w:rPr>
          <w:rFonts w:ascii="Times New Roman" w:hAnsi="Times New Roman"/>
          <w:sz w:val="28"/>
          <w:szCs w:val="28"/>
        </w:rPr>
        <w:t xml:space="preserve"> центр тестирования выдает ее дубликат.</w:t>
      </w:r>
    </w:p>
    <w:p w:rsidR="006A0A94" w:rsidRDefault="00936D08" w:rsidP="003E7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0</w:t>
      </w:r>
      <w:r w:rsidR="00F314AF" w:rsidRPr="0003751E">
        <w:rPr>
          <w:rFonts w:ascii="Times New Roman" w:hAnsi="Times New Roman"/>
          <w:sz w:val="28"/>
          <w:szCs w:val="28"/>
        </w:rPr>
        <w:t>.</w:t>
      </w:r>
      <w:r w:rsidR="00F314AF">
        <w:rPr>
          <w:rFonts w:ascii="Times New Roman" w:hAnsi="Times New Roman"/>
          <w:b/>
          <w:sz w:val="28"/>
          <w:szCs w:val="28"/>
        </w:rPr>
        <w:t xml:space="preserve"> </w:t>
      </w:r>
      <w:r w:rsidR="007A6D03">
        <w:rPr>
          <w:rFonts w:ascii="Times New Roman" w:hAnsi="Times New Roman"/>
          <w:sz w:val="28"/>
          <w:szCs w:val="28"/>
        </w:rPr>
        <w:t>У</w:t>
      </w:r>
      <w:r w:rsidR="003E7869">
        <w:rPr>
          <w:rFonts w:ascii="Times New Roman" w:hAnsi="Times New Roman"/>
          <w:sz w:val="28"/>
          <w:szCs w:val="28"/>
        </w:rPr>
        <w:t xml:space="preserve">частник </w:t>
      </w:r>
      <w:r w:rsidR="006A0A94">
        <w:rPr>
          <w:rFonts w:ascii="Times New Roman" w:hAnsi="Times New Roman"/>
          <w:sz w:val="28"/>
          <w:szCs w:val="28"/>
        </w:rPr>
        <w:t xml:space="preserve">не </w:t>
      </w:r>
      <w:r w:rsidR="007A6D03">
        <w:rPr>
          <w:rFonts w:ascii="Times New Roman" w:hAnsi="Times New Roman"/>
          <w:sz w:val="28"/>
          <w:szCs w:val="28"/>
        </w:rPr>
        <w:t xml:space="preserve">допускается </w:t>
      </w:r>
      <w:r w:rsidR="003E7869">
        <w:rPr>
          <w:rFonts w:ascii="Times New Roman" w:hAnsi="Times New Roman"/>
          <w:sz w:val="28"/>
          <w:szCs w:val="28"/>
        </w:rPr>
        <w:t xml:space="preserve">к прохождению тестирования </w:t>
      </w:r>
      <w:r w:rsidR="006A0A94">
        <w:rPr>
          <w:rFonts w:ascii="Times New Roman" w:hAnsi="Times New Roman"/>
          <w:sz w:val="28"/>
          <w:szCs w:val="28"/>
        </w:rPr>
        <w:t>в следующих случаях:</w:t>
      </w:r>
    </w:p>
    <w:p w:rsidR="006A0A94" w:rsidRDefault="006A0A94" w:rsidP="003E7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7869">
        <w:rPr>
          <w:rFonts w:ascii="Times New Roman" w:hAnsi="Times New Roman"/>
          <w:sz w:val="28"/>
          <w:szCs w:val="28"/>
        </w:rPr>
        <w:t>непредставлени</w:t>
      </w:r>
      <w:r w:rsidR="00265F7F">
        <w:rPr>
          <w:rFonts w:ascii="Times New Roman" w:hAnsi="Times New Roman"/>
          <w:sz w:val="28"/>
          <w:szCs w:val="28"/>
        </w:rPr>
        <w:t>я</w:t>
      </w:r>
      <w:r w:rsidR="003E7869">
        <w:rPr>
          <w:rFonts w:ascii="Times New Roman" w:hAnsi="Times New Roman"/>
          <w:sz w:val="28"/>
          <w:szCs w:val="28"/>
        </w:rPr>
        <w:t xml:space="preserve"> документов, указанных в пункте 9 настоящего Порядка</w:t>
      </w:r>
      <w:r>
        <w:rPr>
          <w:rFonts w:ascii="Times New Roman" w:hAnsi="Times New Roman"/>
          <w:sz w:val="28"/>
          <w:szCs w:val="28"/>
        </w:rPr>
        <w:t>;</w:t>
      </w:r>
    </w:p>
    <w:p w:rsidR="003E7869" w:rsidRDefault="006A0A94" w:rsidP="003E7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7869">
        <w:rPr>
          <w:rFonts w:ascii="Times New Roman" w:hAnsi="Times New Roman"/>
          <w:sz w:val="28"/>
          <w:szCs w:val="28"/>
        </w:rPr>
        <w:t xml:space="preserve"> </w:t>
      </w:r>
      <w:r w:rsidR="003E7869" w:rsidRPr="00EF5363">
        <w:rPr>
          <w:rFonts w:ascii="Times New Roman" w:hAnsi="Times New Roman"/>
          <w:sz w:val="28"/>
          <w:szCs w:val="28"/>
        </w:rPr>
        <w:t>ухудшения</w:t>
      </w:r>
      <w:r w:rsidR="003E7869">
        <w:rPr>
          <w:rFonts w:ascii="Times New Roman" w:hAnsi="Times New Roman"/>
          <w:sz w:val="28"/>
          <w:szCs w:val="28"/>
        </w:rPr>
        <w:t xml:space="preserve"> его</w:t>
      </w:r>
      <w:r w:rsidR="003E7869" w:rsidRPr="00EF5363">
        <w:rPr>
          <w:rFonts w:ascii="Times New Roman" w:hAnsi="Times New Roman"/>
          <w:sz w:val="28"/>
          <w:szCs w:val="28"/>
        </w:rPr>
        <w:t xml:space="preserve"> физического состояния до начала или в момент выполнения норм</w:t>
      </w:r>
      <w:r w:rsidR="003E7869">
        <w:rPr>
          <w:rFonts w:ascii="Times New Roman" w:hAnsi="Times New Roman"/>
          <w:sz w:val="28"/>
          <w:szCs w:val="28"/>
        </w:rPr>
        <w:t>ативов комплекса.</w:t>
      </w:r>
    </w:p>
    <w:p w:rsidR="003E7869" w:rsidRDefault="00936D08" w:rsidP="003E7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E8138C">
        <w:rPr>
          <w:rFonts w:ascii="Times New Roman" w:hAnsi="Times New Roman"/>
          <w:sz w:val="28"/>
          <w:szCs w:val="28"/>
        </w:rPr>
        <w:t>1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>При прохождении участником очередного тестирования в заявке указываются только фамилия, имя, отчество (при наличии), номер участника и выбранные для выполнения виды испытаний (тестов).</w:t>
      </w:r>
    </w:p>
    <w:p w:rsidR="00F314AF" w:rsidRDefault="003E7869" w:rsidP="003E7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очередного тестирования определяется центром тестирования и размещается на сайте</w:t>
      </w:r>
      <w:r w:rsidRPr="007B12C5">
        <w:rPr>
          <w:rFonts w:ascii="Times New Roman" w:hAnsi="Times New Roman"/>
          <w:sz w:val="28"/>
          <w:szCs w:val="28"/>
        </w:rPr>
        <w:t xml:space="preserve"> в срок не позднее 14 дней до начала тестирования.</w:t>
      </w:r>
    </w:p>
    <w:p w:rsidR="006C1071" w:rsidRPr="00A729B2" w:rsidRDefault="00DE6836" w:rsidP="008113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9B2"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2</w:t>
      </w:r>
      <w:r w:rsidRPr="00A729B2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 xml:space="preserve">Для получения допуска к прохождению очередного тестирования участник представляет в центр тестирования </w:t>
      </w:r>
      <w:r w:rsidR="003E7869" w:rsidRPr="00A139CC">
        <w:rPr>
          <w:rFonts w:ascii="Times New Roman" w:hAnsi="Times New Roman"/>
          <w:sz w:val="28"/>
          <w:szCs w:val="28"/>
        </w:rPr>
        <w:t>учетную карточку для учета выполнения государственных требований</w:t>
      </w:r>
      <w:r w:rsidR="003E7869">
        <w:rPr>
          <w:rFonts w:ascii="Times New Roman" w:hAnsi="Times New Roman"/>
          <w:sz w:val="28"/>
          <w:szCs w:val="28"/>
        </w:rPr>
        <w:t xml:space="preserve"> и </w:t>
      </w:r>
      <w:r w:rsidR="003E7869" w:rsidRPr="00BB0EC9">
        <w:rPr>
          <w:rFonts w:ascii="Times New Roman" w:hAnsi="Times New Roman"/>
          <w:sz w:val="28"/>
          <w:szCs w:val="28"/>
        </w:rPr>
        <w:t>медицинское заключение</w:t>
      </w:r>
      <w:r w:rsidR="003E7869">
        <w:rPr>
          <w:rFonts w:ascii="Times New Roman" w:hAnsi="Times New Roman"/>
          <w:sz w:val="28"/>
          <w:szCs w:val="28"/>
        </w:rPr>
        <w:t>.</w:t>
      </w:r>
    </w:p>
    <w:p w:rsidR="003E7869" w:rsidRDefault="00936D08" w:rsidP="00C419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3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 w:rsidRPr="00A729B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E7869" w:rsidRPr="00A729B2">
        <w:rPr>
          <w:rFonts w:ascii="Times New Roman" w:hAnsi="Times New Roman"/>
          <w:sz w:val="28"/>
          <w:szCs w:val="28"/>
        </w:rPr>
        <w:t>случае</w:t>
      </w:r>
      <w:proofErr w:type="gramEnd"/>
      <w:r w:rsidR="003E7869" w:rsidRPr="00A729B2">
        <w:rPr>
          <w:rFonts w:ascii="Times New Roman" w:hAnsi="Times New Roman"/>
          <w:sz w:val="28"/>
          <w:szCs w:val="28"/>
        </w:rPr>
        <w:t xml:space="preserve">, если участник не </w:t>
      </w:r>
      <w:r w:rsidR="003E7869">
        <w:rPr>
          <w:rFonts w:ascii="Times New Roman" w:hAnsi="Times New Roman"/>
          <w:sz w:val="28"/>
          <w:szCs w:val="28"/>
        </w:rPr>
        <w:t>прошел</w:t>
      </w:r>
      <w:r w:rsidR="003E7869" w:rsidRPr="00A729B2">
        <w:rPr>
          <w:rFonts w:ascii="Times New Roman" w:hAnsi="Times New Roman"/>
          <w:sz w:val="28"/>
          <w:szCs w:val="28"/>
        </w:rPr>
        <w:t xml:space="preserve"> тестирование, он имеет право пройти повторное тестирование, график которого определяется центром тестирования и размещается на </w:t>
      </w:r>
      <w:r w:rsidR="003E7869">
        <w:rPr>
          <w:rFonts w:ascii="Times New Roman" w:hAnsi="Times New Roman"/>
          <w:sz w:val="28"/>
          <w:szCs w:val="28"/>
        </w:rPr>
        <w:t>сайте</w:t>
      </w:r>
      <w:r w:rsidR="003E7869" w:rsidRPr="00A729B2">
        <w:rPr>
          <w:rFonts w:ascii="Times New Roman" w:hAnsi="Times New Roman"/>
          <w:sz w:val="28"/>
          <w:szCs w:val="28"/>
        </w:rPr>
        <w:t xml:space="preserve"> в срок, определяемый центром тестирования.</w:t>
      </w:r>
    </w:p>
    <w:p w:rsidR="00C41919" w:rsidRDefault="003E7869" w:rsidP="00C419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C80DB6">
        <w:rPr>
          <w:rFonts w:ascii="Times New Roman" w:hAnsi="Times New Roman"/>
          <w:sz w:val="28"/>
          <w:szCs w:val="28"/>
        </w:rPr>
        <w:t xml:space="preserve">. </w:t>
      </w:r>
      <w:r w:rsidR="006C1071" w:rsidRPr="00C41919">
        <w:rPr>
          <w:rFonts w:ascii="Times New Roman" w:hAnsi="Times New Roman"/>
          <w:sz w:val="28"/>
          <w:szCs w:val="28"/>
        </w:rPr>
        <w:t>Центр тестирования обеспечивает условия для организации оказания медицинской помощи при проведении тестирования</w:t>
      </w:r>
      <w:r w:rsidR="00240030">
        <w:rPr>
          <w:rFonts w:ascii="Times New Roman" w:hAnsi="Times New Roman"/>
          <w:sz w:val="28"/>
          <w:szCs w:val="28"/>
        </w:rPr>
        <w:t>.</w:t>
      </w:r>
    </w:p>
    <w:p w:rsidR="006B0F42" w:rsidRPr="00AF48B7" w:rsidRDefault="006B0F42" w:rsidP="00D023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A6698" w:rsidRDefault="006C1071" w:rsidP="001A669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Проведение тестирования</w:t>
      </w:r>
    </w:p>
    <w:p w:rsidR="006C1071" w:rsidRPr="001A6698" w:rsidRDefault="006C1071" w:rsidP="003E7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869" w:rsidRPr="00C80DB6" w:rsidRDefault="00936D08" w:rsidP="003E7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5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 w:rsidRPr="00C80DB6">
        <w:rPr>
          <w:rFonts w:ascii="Times New Roman" w:hAnsi="Times New Roman"/>
          <w:sz w:val="28"/>
          <w:szCs w:val="28"/>
        </w:rPr>
        <w:t xml:space="preserve">Тестирование </w:t>
      </w:r>
      <w:r w:rsidR="003E7869" w:rsidRPr="0000469F">
        <w:rPr>
          <w:rFonts w:ascii="Times New Roman" w:hAnsi="Times New Roman"/>
          <w:sz w:val="28"/>
          <w:szCs w:val="28"/>
        </w:rPr>
        <w:t>включает</w:t>
      </w:r>
      <w:r w:rsidR="003E7869">
        <w:rPr>
          <w:rFonts w:ascii="Times New Roman" w:hAnsi="Times New Roman"/>
          <w:sz w:val="28"/>
          <w:szCs w:val="28"/>
        </w:rPr>
        <w:t>:</w:t>
      </w:r>
    </w:p>
    <w:p w:rsidR="003E7869" w:rsidRPr="00C80DB6" w:rsidRDefault="003E7869" w:rsidP="003E7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80DB6">
        <w:rPr>
          <w:rFonts w:ascii="Times New Roman" w:hAnsi="Times New Roman"/>
          <w:sz w:val="28"/>
          <w:szCs w:val="28"/>
        </w:rPr>
        <w:t>) тестирование по видам</w:t>
      </w:r>
      <w:r>
        <w:rPr>
          <w:rFonts w:ascii="Times New Roman" w:hAnsi="Times New Roman"/>
          <w:sz w:val="28"/>
          <w:szCs w:val="28"/>
        </w:rPr>
        <w:t xml:space="preserve"> испытаний (тестов), позволяющих</w:t>
      </w:r>
      <w:r w:rsidRPr="00C80DB6">
        <w:rPr>
          <w:rFonts w:ascii="Times New Roman" w:hAnsi="Times New Roman"/>
          <w:sz w:val="28"/>
          <w:szCs w:val="28"/>
        </w:rPr>
        <w:t xml:space="preserve"> определить уровень развития физических качеств и прикладны</w:t>
      </w:r>
      <w:r>
        <w:rPr>
          <w:rFonts w:ascii="Times New Roman" w:hAnsi="Times New Roman"/>
          <w:sz w:val="28"/>
          <w:szCs w:val="28"/>
        </w:rPr>
        <w:t xml:space="preserve">х двигательных умений и </w:t>
      </w:r>
      <w:r w:rsidRPr="00BB0EC9">
        <w:rPr>
          <w:rFonts w:ascii="Times New Roman" w:hAnsi="Times New Roman"/>
          <w:sz w:val="28"/>
          <w:szCs w:val="28"/>
        </w:rPr>
        <w:t>навыков с целью выполнения нормативов, позволяющих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80DB6">
        <w:rPr>
          <w:rFonts w:ascii="Times New Roman" w:hAnsi="Times New Roman"/>
          <w:sz w:val="28"/>
          <w:szCs w:val="28"/>
        </w:rPr>
        <w:t>установленных госуд</w:t>
      </w:r>
      <w:r>
        <w:rPr>
          <w:rFonts w:ascii="Times New Roman" w:hAnsi="Times New Roman"/>
          <w:sz w:val="28"/>
          <w:szCs w:val="28"/>
        </w:rPr>
        <w:t>арственными требованиями;</w:t>
      </w:r>
    </w:p>
    <w:p w:rsidR="009A3014" w:rsidRPr="001355FB" w:rsidRDefault="003E7869" w:rsidP="003E786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363">
        <w:rPr>
          <w:rFonts w:ascii="Times New Roman" w:hAnsi="Times New Roman"/>
          <w:sz w:val="28"/>
          <w:szCs w:val="28"/>
        </w:rPr>
        <w:t>б</w:t>
      </w:r>
      <w:r w:rsidRPr="00C80DB6">
        <w:rPr>
          <w:rFonts w:ascii="Times New Roman" w:hAnsi="Times New Roman"/>
          <w:sz w:val="28"/>
          <w:szCs w:val="28"/>
        </w:rPr>
        <w:t>) оценк</w:t>
      </w:r>
      <w:r w:rsidRPr="0000469F">
        <w:rPr>
          <w:rFonts w:ascii="Times New Roman" w:hAnsi="Times New Roman"/>
          <w:sz w:val="28"/>
          <w:szCs w:val="28"/>
        </w:rPr>
        <w:t>у</w:t>
      </w:r>
      <w:r w:rsidRPr="00C80DB6">
        <w:rPr>
          <w:rFonts w:ascii="Times New Roman" w:hAnsi="Times New Roman"/>
          <w:sz w:val="28"/>
          <w:szCs w:val="28"/>
        </w:rPr>
        <w:t xml:space="preserve"> уровня знаний и умений в облас</w:t>
      </w:r>
      <w:r>
        <w:rPr>
          <w:rFonts w:ascii="Times New Roman" w:hAnsi="Times New Roman"/>
          <w:sz w:val="28"/>
          <w:szCs w:val="28"/>
        </w:rPr>
        <w:t xml:space="preserve">ти физической культуры и спорта </w:t>
      </w:r>
      <w:r w:rsidRPr="001355F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5FB">
        <w:rPr>
          <w:rFonts w:ascii="Times New Roman" w:hAnsi="Times New Roman"/>
          <w:sz w:val="28"/>
          <w:szCs w:val="28"/>
        </w:rPr>
        <w:t>соответствии с государственными требованиями.</w:t>
      </w:r>
    </w:p>
    <w:p w:rsidR="003E7869" w:rsidRDefault="00936D08" w:rsidP="003E786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6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E7869">
        <w:rPr>
          <w:rFonts w:ascii="Times New Roman" w:hAnsi="Times New Roman"/>
          <w:sz w:val="28"/>
          <w:szCs w:val="28"/>
        </w:rPr>
        <w:t>целях</w:t>
      </w:r>
      <w:proofErr w:type="gramEnd"/>
      <w:r w:rsidR="003E7869">
        <w:rPr>
          <w:rFonts w:ascii="Times New Roman" w:hAnsi="Times New Roman"/>
          <w:sz w:val="28"/>
          <w:szCs w:val="28"/>
        </w:rPr>
        <w:t xml:space="preserve"> реализации участниками своих физических возможностей, тестирование по видам испытаний (тестов) проводится в последовательности, установленной настоящим Порядком. </w:t>
      </w:r>
    </w:p>
    <w:p w:rsidR="003E7869" w:rsidRDefault="003E7869" w:rsidP="003E786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подготовки к выполнению каждого вида испытания (теста) участники выполняют физические упражнения</w:t>
      </w:r>
      <w:r w:rsidRPr="00C80DB6">
        <w:rPr>
          <w:rFonts w:ascii="Times New Roman" w:hAnsi="Times New Roman"/>
          <w:sz w:val="28"/>
          <w:szCs w:val="28"/>
        </w:rPr>
        <w:t xml:space="preserve"> под руководством специалиста в области физической культуры и спорта или самостоятельно;</w:t>
      </w:r>
    </w:p>
    <w:p w:rsidR="003E7869" w:rsidRPr="001355FB" w:rsidRDefault="003E7869" w:rsidP="003E7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Последовательность проведения тестирования по видам испытаний (тестов) </w:t>
      </w:r>
      <w:r w:rsidRPr="00BE7387">
        <w:rPr>
          <w:rFonts w:ascii="Times New Roman" w:hAnsi="Times New Roman"/>
          <w:sz w:val="28"/>
          <w:szCs w:val="28"/>
        </w:rPr>
        <w:t xml:space="preserve">заключается в необходимости начать тестирование с наименее </w:t>
      </w:r>
      <w:proofErr w:type="spellStart"/>
      <w:r w:rsidRPr="00BE7387">
        <w:rPr>
          <w:rFonts w:ascii="Times New Roman" w:hAnsi="Times New Roman"/>
          <w:sz w:val="28"/>
          <w:szCs w:val="28"/>
        </w:rPr>
        <w:t>энергозатратных</w:t>
      </w:r>
      <w:proofErr w:type="spellEnd"/>
      <w:r w:rsidRPr="00BE7387">
        <w:rPr>
          <w:rFonts w:ascii="Times New Roman" w:hAnsi="Times New Roman"/>
          <w:sz w:val="28"/>
          <w:szCs w:val="28"/>
        </w:rPr>
        <w:t xml:space="preserve"> видов испытаний (тестов) и предоставлении участникам достаточного периода отдыха между выпо</w:t>
      </w:r>
      <w:r>
        <w:rPr>
          <w:rFonts w:ascii="Times New Roman" w:hAnsi="Times New Roman"/>
          <w:sz w:val="28"/>
          <w:szCs w:val="28"/>
        </w:rPr>
        <w:t>лнением нормативов, установленных государственными требованиями.</w:t>
      </w:r>
    </w:p>
    <w:p w:rsidR="003E7869" w:rsidRPr="00B258C4" w:rsidRDefault="00936D08" w:rsidP="003E786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7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>Т</w:t>
      </w:r>
      <w:r w:rsidR="003E7869" w:rsidRPr="00B258C4">
        <w:rPr>
          <w:rFonts w:ascii="Times New Roman" w:hAnsi="Times New Roman"/>
          <w:sz w:val="28"/>
          <w:szCs w:val="28"/>
        </w:rPr>
        <w:t>естирование</w:t>
      </w:r>
      <w:r w:rsidR="003E7869">
        <w:rPr>
          <w:rFonts w:ascii="Times New Roman" w:hAnsi="Times New Roman"/>
          <w:sz w:val="28"/>
          <w:szCs w:val="28"/>
        </w:rPr>
        <w:t>, позволяющее определить уровень развития</w:t>
      </w:r>
      <w:r w:rsidR="003E7869" w:rsidRPr="00B258C4">
        <w:rPr>
          <w:rFonts w:ascii="Times New Roman" w:hAnsi="Times New Roman"/>
          <w:sz w:val="28"/>
          <w:szCs w:val="28"/>
        </w:rPr>
        <w:t xml:space="preserve"> физически</w:t>
      </w:r>
      <w:r w:rsidR="003E7869">
        <w:rPr>
          <w:rFonts w:ascii="Times New Roman" w:hAnsi="Times New Roman"/>
          <w:sz w:val="28"/>
          <w:szCs w:val="28"/>
        </w:rPr>
        <w:t>х</w:t>
      </w:r>
      <w:r w:rsidR="003E7869" w:rsidRPr="00B258C4">
        <w:rPr>
          <w:rFonts w:ascii="Times New Roman" w:hAnsi="Times New Roman"/>
          <w:sz w:val="28"/>
          <w:szCs w:val="28"/>
        </w:rPr>
        <w:t xml:space="preserve"> качеств</w:t>
      </w:r>
      <w:r w:rsidR="003E7869">
        <w:rPr>
          <w:rFonts w:ascii="Times New Roman" w:hAnsi="Times New Roman"/>
          <w:sz w:val="28"/>
          <w:szCs w:val="28"/>
        </w:rPr>
        <w:t xml:space="preserve"> и прикладных двигательных умений и навыков, </w:t>
      </w:r>
      <w:r w:rsidR="003E7869" w:rsidRPr="0054665E">
        <w:rPr>
          <w:rFonts w:ascii="Times New Roman" w:hAnsi="Times New Roman"/>
          <w:sz w:val="28"/>
          <w:szCs w:val="28"/>
        </w:rPr>
        <w:t>осуществляется</w:t>
      </w:r>
      <w:r w:rsidR="003E7869">
        <w:rPr>
          <w:rFonts w:ascii="Times New Roman" w:hAnsi="Times New Roman"/>
          <w:sz w:val="28"/>
          <w:szCs w:val="28"/>
        </w:rPr>
        <w:t xml:space="preserve"> в следующей последовательности по видам испытаний (тестов) для оценки:</w:t>
      </w:r>
    </w:p>
    <w:p w:rsidR="003E7869" w:rsidRPr="00C61F95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-гибкости;</w:t>
      </w:r>
    </w:p>
    <w:p w:rsidR="003E7869" w:rsidRPr="00C61F95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координационных способностей;</w:t>
      </w:r>
    </w:p>
    <w:p w:rsidR="003E7869" w:rsidRPr="00C61F95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силы;</w:t>
      </w:r>
    </w:p>
    <w:p w:rsidR="003E7869" w:rsidRPr="00100034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скоростных возможностей;</w:t>
      </w:r>
    </w:p>
    <w:p w:rsidR="003E7869" w:rsidRPr="00100034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скоростно-силовых возможностей;</w:t>
      </w:r>
    </w:p>
    <w:p w:rsidR="003E7869" w:rsidRPr="00E12D0F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прикладных навыков;</w:t>
      </w:r>
    </w:p>
    <w:p w:rsidR="006C1071" w:rsidRPr="00A10146" w:rsidRDefault="003E7869" w:rsidP="006F481D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выносливости</w:t>
      </w:r>
      <w:r w:rsidRPr="008E0491">
        <w:rPr>
          <w:rFonts w:ascii="Times New Roman" w:hAnsi="Times New Roman"/>
          <w:sz w:val="28"/>
          <w:szCs w:val="28"/>
        </w:rPr>
        <w:t>.</w:t>
      </w:r>
    </w:p>
    <w:p w:rsidR="00BB3676" w:rsidRDefault="00936D08" w:rsidP="00F87FA4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138C">
        <w:rPr>
          <w:rFonts w:ascii="Times New Roman" w:hAnsi="Times New Roman"/>
          <w:sz w:val="28"/>
          <w:szCs w:val="28"/>
        </w:rPr>
        <w:t>8</w:t>
      </w:r>
      <w:r w:rsidR="006C107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E7869">
        <w:rPr>
          <w:rFonts w:ascii="Times New Roman" w:hAnsi="Times New Roman"/>
          <w:sz w:val="28"/>
          <w:szCs w:val="28"/>
        </w:rPr>
        <w:t xml:space="preserve">Соблюдение участниками последовательности выполнения тестирования, а также соблюдение государственных требований осуществляется спортивным судьей, прошедшим специальную подготовку и получившим соответствующую квалификацию в соответствии с Положением о спортивных судьях, утвержденным приказом Министерства спорта, </w:t>
      </w:r>
      <w:r w:rsidR="003E7869" w:rsidRPr="006F481D">
        <w:rPr>
          <w:rFonts w:ascii="Times New Roman" w:hAnsi="Times New Roman"/>
          <w:sz w:val="28"/>
          <w:szCs w:val="28"/>
        </w:rPr>
        <w:t xml:space="preserve">туризма и молодежной политики </w:t>
      </w:r>
      <w:r w:rsidR="003E7869">
        <w:rPr>
          <w:rFonts w:ascii="Times New Roman" w:hAnsi="Times New Roman"/>
          <w:sz w:val="28"/>
          <w:szCs w:val="28"/>
        </w:rPr>
        <w:t>Российской Федерации от 27 ноября 2008 г. № 56 (</w:t>
      </w:r>
      <w:r w:rsidR="003E7869">
        <w:rPr>
          <w:rFonts w:ascii="Times New Roman" w:hAnsi="Times New Roman"/>
          <w:sz w:val="28"/>
          <w:szCs w:val="28"/>
          <w:lang w:eastAsia="ru-RU"/>
        </w:rPr>
        <w:t>зарегистрирован Министерством юстиции Российской Федерации 19 января 2009 г., регистрационный № 13114).</w:t>
      </w:r>
      <w:proofErr w:type="gramEnd"/>
    </w:p>
    <w:p w:rsidR="003E7869" w:rsidRDefault="00E8138C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440B0" w:rsidRPr="00E440B0">
        <w:rPr>
          <w:rFonts w:ascii="Times New Roman" w:hAnsi="Times New Roman"/>
          <w:sz w:val="28"/>
          <w:szCs w:val="28"/>
        </w:rPr>
        <w:t xml:space="preserve">. </w:t>
      </w:r>
      <w:r w:rsidR="003E7869">
        <w:rPr>
          <w:rFonts w:ascii="Times New Roman" w:hAnsi="Times New Roman"/>
          <w:sz w:val="28"/>
          <w:szCs w:val="28"/>
        </w:rPr>
        <w:t>После тестирования по каждому виду испытаний (тестов) спортивный судья сообщает участникам их результаты.</w:t>
      </w:r>
    </w:p>
    <w:p w:rsidR="003E7869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тестирования каждого участника заносятся спортивным судьей в протокол </w:t>
      </w:r>
      <w:r w:rsidRPr="00EF5363">
        <w:rPr>
          <w:rFonts w:ascii="Times New Roman" w:hAnsi="Times New Roman"/>
          <w:sz w:val="28"/>
          <w:szCs w:val="28"/>
        </w:rPr>
        <w:t>выполнения государственных требований</w:t>
      </w:r>
      <w:r>
        <w:rPr>
          <w:rFonts w:ascii="Times New Roman" w:hAnsi="Times New Roman"/>
          <w:sz w:val="28"/>
          <w:szCs w:val="28"/>
        </w:rPr>
        <w:t xml:space="preserve">, копия которого размещается </w:t>
      </w:r>
      <w:r w:rsidRPr="00650E2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сайте для ознакомления участник</w:t>
      </w:r>
      <w:r w:rsidR="0083136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BC6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A14BC6">
        <w:rPr>
          <w:rFonts w:ascii="Times New Roman" w:hAnsi="Times New Roman"/>
          <w:sz w:val="28"/>
          <w:szCs w:val="28"/>
        </w:rPr>
        <w:t>протоколе</w:t>
      </w:r>
      <w:proofErr w:type="gramEnd"/>
      <w:r w:rsidRPr="00A14BC6">
        <w:rPr>
          <w:rFonts w:ascii="Times New Roman" w:hAnsi="Times New Roman"/>
          <w:sz w:val="28"/>
          <w:szCs w:val="28"/>
        </w:rPr>
        <w:t xml:space="preserve"> выполнения государственных требований указыва</w:t>
      </w:r>
      <w:r>
        <w:rPr>
          <w:rFonts w:ascii="Times New Roman" w:hAnsi="Times New Roman"/>
          <w:sz w:val="28"/>
          <w:szCs w:val="28"/>
        </w:rPr>
        <w:t>ю</w:t>
      </w:r>
      <w:r w:rsidRPr="00A14BC6">
        <w:rPr>
          <w:rFonts w:ascii="Times New Roman" w:hAnsi="Times New Roman"/>
          <w:sz w:val="28"/>
          <w:szCs w:val="28"/>
        </w:rPr>
        <w:t>тся: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BC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название субъекта Российской Федерации, муниципального образования, поселения, в котором проводится тестирование;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BC6">
        <w:rPr>
          <w:rFonts w:ascii="Times New Roman" w:hAnsi="Times New Roman"/>
          <w:sz w:val="28"/>
          <w:szCs w:val="28"/>
        </w:rPr>
        <w:t>- дата проведения тестирования;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фамилия, имя, отчество </w:t>
      </w:r>
      <w:r w:rsidRPr="00A14BC6">
        <w:rPr>
          <w:rFonts w:ascii="Times New Roman" w:hAnsi="Times New Roman"/>
          <w:sz w:val="28"/>
          <w:szCs w:val="28"/>
        </w:rPr>
        <w:t>(при наличии);</w:t>
      </w:r>
    </w:p>
    <w:p w:rsidR="003E7869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</w:t>
      </w:r>
      <w:r w:rsidRPr="00A14BC6">
        <w:rPr>
          <w:rFonts w:ascii="Times New Roman" w:hAnsi="Times New Roman"/>
          <w:sz w:val="28"/>
          <w:szCs w:val="28"/>
        </w:rPr>
        <w:t>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основное место учебы, работы (при наличии);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BC6">
        <w:rPr>
          <w:rFonts w:ascii="Times New Roman" w:hAnsi="Times New Roman"/>
          <w:sz w:val="28"/>
          <w:szCs w:val="28"/>
        </w:rPr>
        <w:t>- ступень структуры комплекса</w:t>
      </w:r>
      <w:r>
        <w:rPr>
          <w:rFonts w:ascii="Times New Roman" w:hAnsi="Times New Roman"/>
          <w:sz w:val="28"/>
          <w:szCs w:val="28"/>
        </w:rPr>
        <w:t xml:space="preserve"> и возрастная группа</w:t>
      </w:r>
      <w:r w:rsidRPr="00A14BC6">
        <w:rPr>
          <w:rFonts w:ascii="Times New Roman" w:hAnsi="Times New Roman"/>
          <w:sz w:val="28"/>
          <w:szCs w:val="28"/>
        </w:rPr>
        <w:t>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испытания (теста</w:t>
      </w:r>
      <w:r w:rsidRPr="00A14BC6">
        <w:rPr>
          <w:rFonts w:ascii="Times New Roman" w:hAnsi="Times New Roman"/>
          <w:sz w:val="28"/>
          <w:szCs w:val="28"/>
        </w:rPr>
        <w:t>);</w:t>
      </w:r>
    </w:p>
    <w:p w:rsidR="003E7869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 выполнения испытания (теста)</w:t>
      </w:r>
      <w:r w:rsidRPr="00A14BC6">
        <w:rPr>
          <w:rFonts w:ascii="Times New Roman" w:hAnsi="Times New Roman"/>
          <w:sz w:val="28"/>
          <w:szCs w:val="28"/>
        </w:rPr>
        <w:t>;</w:t>
      </w:r>
    </w:p>
    <w:p w:rsidR="003E7869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норматива комплекса;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нагрудный номер участника (при наличии);</w:t>
      </w:r>
    </w:p>
    <w:p w:rsidR="003E7869" w:rsidRPr="00A14BC6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BC6">
        <w:rPr>
          <w:rFonts w:ascii="Times New Roman" w:hAnsi="Times New Roman"/>
          <w:sz w:val="28"/>
          <w:szCs w:val="28"/>
        </w:rPr>
        <w:t>- подпись спортивного судьи.</w:t>
      </w:r>
    </w:p>
    <w:p w:rsid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внесения результатов тестирования участника в протокол выполнения государственных требований, результаты тестирования участника заносятся в </w:t>
      </w:r>
      <w:r w:rsidRPr="006C0225">
        <w:rPr>
          <w:rFonts w:ascii="Times New Roman" w:hAnsi="Times New Roman"/>
          <w:sz w:val="28"/>
          <w:szCs w:val="28"/>
        </w:rPr>
        <w:t xml:space="preserve">учетную карточку для учета выполнения </w:t>
      </w:r>
      <w:r w:rsidRPr="00197E7B">
        <w:rPr>
          <w:rFonts w:ascii="Times New Roman" w:hAnsi="Times New Roman"/>
          <w:sz w:val="28"/>
          <w:szCs w:val="28"/>
        </w:rPr>
        <w:t>государственных требований.</w:t>
      </w:r>
    </w:p>
    <w:p w:rsidR="003E7869" w:rsidRPr="00E440B0" w:rsidRDefault="00936D08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138C">
        <w:rPr>
          <w:rFonts w:ascii="Times New Roman" w:hAnsi="Times New Roman"/>
          <w:sz w:val="28"/>
          <w:szCs w:val="28"/>
        </w:rPr>
        <w:t>0</w:t>
      </w:r>
      <w:r w:rsidR="006B44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E7869" w:rsidRPr="00E440B0">
        <w:rPr>
          <w:rFonts w:ascii="Times New Roman" w:hAnsi="Times New Roman"/>
          <w:sz w:val="28"/>
          <w:szCs w:val="28"/>
        </w:rPr>
        <w:t>В целях сбора и учета данных уча</w:t>
      </w:r>
      <w:r w:rsidR="003E7869">
        <w:rPr>
          <w:rFonts w:ascii="Times New Roman" w:hAnsi="Times New Roman"/>
          <w:sz w:val="28"/>
          <w:szCs w:val="28"/>
        </w:rPr>
        <w:t>стников, прошедших тестирование,</w:t>
      </w:r>
      <w:r w:rsidR="003E7869" w:rsidRPr="00E440B0">
        <w:rPr>
          <w:rFonts w:ascii="Times New Roman" w:hAnsi="Times New Roman"/>
          <w:sz w:val="28"/>
          <w:szCs w:val="28"/>
        </w:rPr>
        <w:t xml:space="preserve"> выполн</w:t>
      </w:r>
      <w:r w:rsidR="003E7869">
        <w:rPr>
          <w:rFonts w:ascii="Times New Roman" w:hAnsi="Times New Roman"/>
          <w:sz w:val="28"/>
          <w:szCs w:val="28"/>
        </w:rPr>
        <w:t>ивших нормативы, установленные государственными требованиями</w:t>
      </w:r>
      <w:r w:rsidR="003E7869" w:rsidRPr="00E440B0">
        <w:rPr>
          <w:rFonts w:ascii="Times New Roman" w:hAnsi="Times New Roman"/>
          <w:sz w:val="28"/>
          <w:szCs w:val="28"/>
        </w:rPr>
        <w:t xml:space="preserve"> и претендующих на награждение </w:t>
      </w:r>
      <w:r w:rsidR="003E7869">
        <w:rPr>
          <w:rFonts w:ascii="Times New Roman" w:hAnsi="Times New Roman"/>
          <w:sz w:val="28"/>
          <w:szCs w:val="28"/>
        </w:rPr>
        <w:t xml:space="preserve">соответствующими </w:t>
      </w:r>
      <w:r w:rsidR="003E7869" w:rsidRPr="00E440B0">
        <w:rPr>
          <w:rFonts w:ascii="Times New Roman" w:hAnsi="Times New Roman"/>
          <w:sz w:val="28"/>
          <w:szCs w:val="28"/>
        </w:rPr>
        <w:t>знаками отличия комплекса</w:t>
      </w:r>
      <w:r w:rsidR="003E7869">
        <w:rPr>
          <w:rFonts w:ascii="Times New Roman" w:hAnsi="Times New Roman"/>
          <w:sz w:val="28"/>
          <w:szCs w:val="28"/>
        </w:rPr>
        <w:t>,</w:t>
      </w:r>
      <w:r w:rsidR="003E7869" w:rsidRPr="00E440B0">
        <w:rPr>
          <w:rFonts w:ascii="Times New Roman" w:hAnsi="Times New Roman"/>
          <w:sz w:val="28"/>
          <w:szCs w:val="28"/>
        </w:rPr>
        <w:t xml:space="preserve"> центр тестирования, осуществляющий организацию и проведение тестирования на муниципальном уровне, обобщает данные протоколов выполнения государственных требований в сводный протокол муниципального образования, и направляет его в организацию осуществляющую анализ, обобщение и формирование сводного протокола субъекта Российской Федерации, которая </w:t>
      </w:r>
      <w:r w:rsidR="003E7869">
        <w:rPr>
          <w:rFonts w:ascii="Times New Roman" w:hAnsi="Times New Roman"/>
          <w:sz w:val="28"/>
          <w:szCs w:val="28"/>
        </w:rPr>
        <w:t>в</w:t>
      </w:r>
      <w:proofErr w:type="gramEnd"/>
      <w:r w:rsidR="003E7869">
        <w:rPr>
          <w:rFonts w:ascii="Times New Roman" w:hAnsi="Times New Roman"/>
          <w:sz w:val="28"/>
          <w:szCs w:val="28"/>
        </w:rPr>
        <w:t xml:space="preserve"> свою очередь, </w:t>
      </w:r>
      <w:r w:rsidR="003E7869" w:rsidRPr="00E440B0">
        <w:rPr>
          <w:rFonts w:ascii="Times New Roman" w:hAnsi="Times New Roman"/>
          <w:sz w:val="28"/>
          <w:szCs w:val="28"/>
        </w:rPr>
        <w:t>направляет его в организацию осу</w:t>
      </w:r>
      <w:r w:rsidR="003E7869">
        <w:rPr>
          <w:rFonts w:ascii="Times New Roman" w:hAnsi="Times New Roman"/>
          <w:sz w:val="28"/>
          <w:szCs w:val="28"/>
        </w:rPr>
        <w:t xml:space="preserve">ществляющую анализ, обобщение, </w:t>
      </w:r>
      <w:r w:rsidR="003E7869" w:rsidRPr="00E440B0">
        <w:rPr>
          <w:rFonts w:ascii="Times New Roman" w:hAnsi="Times New Roman"/>
          <w:sz w:val="28"/>
          <w:szCs w:val="28"/>
        </w:rPr>
        <w:t>формирование сводного п</w:t>
      </w:r>
      <w:r w:rsidR="003E7869">
        <w:rPr>
          <w:rFonts w:ascii="Times New Roman" w:hAnsi="Times New Roman"/>
          <w:sz w:val="28"/>
          <w:szCs w:val="28"/>
        </w:rPr>
        <w:t>ротокола Российской Федерации для представления</w:t>
      </w:r>
      <w:r w:rsidR="003E7869" w:rsidRPr="00E440B0">
        <w:rPr>
          <w:rFonts w:ascii="Times New Roman" w:hAnsi="Times New Roman"/>
          <w:sz w:val="28"/>
          <w:szCs w:val="28"/>
        </w:rPr>
        <w:t xml:space="preserve"> его в организацию осуществляющую принятие решения о награждении граждан </w:t>
      </w:r>
      <w:r w:rsidR="003E7869">
        <w:rPr>
          <w:rFonts w:ascii="Times New Roman" w:hAnsi="Times New Roman"/>
          <w:sz w:val="28"/>
          <w:szCs w:val="28"/>
        </w:rPr>
        <w:t xml:space="preserve">соответствующими </w:t>
      </w:r>
      <w:r w:rsidR="003E7869" w:rsidRPr="00E440B0">
        <w:rPr>
          <w:rFonts w:ascii="Times New Roman" w:hAnsi="Times New Roman"/>
          <w:sz w:val="28"/>
          <w:szCs w:val="28"/>
        </w:rPr>
        <w:t>знаками отличия комплекса.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t>Сводный протокол содержит: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lastRenderedPageBreak/>
        <w:t>- название субъекта Российской Федерации, муниципального образования, поселения, адрес и наименование центра тестирования, который проводил тестирование;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t>- год проведения тестирования;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</w:t>
      </w:r>
      <w:r w:rsidRPr="00E440B0">
        <w:rPr>
          <w:rFonts w:ascii="Times New Roman" w:hAnsi="Times New Roman"/>
          <w:sz w:val="28"/>
          <w:szCs w:val="28"/>
        </w:rPr>
        <w:t xml:space="preserve">, имя, отчество </w:t>
      </w:r>
      <w:r w:rsidR="0083136B" w:rsidRPr="00E440B0">
        <w:rPr>
          <w:rFonts w:ascii="Times New Roman" w:hAnsi="Times New Roman"/>
          <w:sz w:val="28"/>
          <w:szCs w:val="28"/>
        </w:rPr>
        <w:t>(при наличии)</w:t>
      </w:r>
      <w:r w:rsidR="0083136B">
        <w:rPr>
          <w:rFonts w:ascii="Times New Roman" w:hAnsi="Times New Roman"/>
          <w:sz w:val="28"/>
          <w:szCs w:val="28"/>
        </w:rPr>
        <w:t xml:space="preserve"> участника</w:t>
      </w:r>
      <w:r w:rsidRPr="00E440B0">
        <w:rPr>
          <w:rFonts w:ascii="Times New Roman" w:hAnsi="Times New Roman"/>
          <w:sz w:val="28"/>
          <w:szCs w:val="28"/>
        </w:rPr>
        <w:t>;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t>- пол;</w:t>
      </w:r>
    </w:p>
    <w:p w:rsidR="003E7869" w:rsidRPr="00E440B0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t>- ступень структуры комплекса</w:t>
      </w:r>
      <w:r>
        <w:rPr>
          <w:rFonts w:ascii="Times New Roman" w:hAnsi="Times New Roman"/>
          <w:sz w:val="28"/>
          <w:szCs w:val="28"/>
        </w:rPr>
        <w:t xml:space="preserve"> и возрастную группу</w:t>
      </w:r>
      <w:r w:rsidRPr="00E440B0">
        <w:rPr>
          <w:rFonts w:ascii="Times New Roman" w:hAnsi="Times New Roman"/>
          <w:sz w:val="28"/>
          <w:szCs w:val="28"/>
        </w:rPr>
        <w:t>;</w:t>
      </w:r>
    </w:p>
    <w:p w:rsidR="003E7869" w:rsidRDefault="003E7869" w:rsidP="003E7869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0B0">
        <w:rPr>
          <w:rFonts w:ascii="Times New Roman" w:hAnsi="Times New Roman"/>
          <w:sz w:val="28"/>
          <w:szCs w:val="28"/>
        </w:rPr>
        <w:t>- выполнение государственных требований на золотой, серебряный, либо бронзовый знаки отличия комплекса.</w:t>
      </w:r>
    </w:p>
    <w:p w:rsidR="006C1071" w:rsidRDefault="003E7869" w:rsidP="00F87FA4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6C1071" w:rsidRPr="003009A4">
        <w:rPr>
          <w:rFonts w:ascii="Times New Roman" w:hAnsi="Times New Roman"/>
          <w:sz w:val="28"/>
          <w:szCs w:val="28"/>
        </w:rPr>
        <w:t xml:space="preserve">Протокол </w:t>
      </w:r>
      <w:r w:rsidR="006A16CF">
        <w:rPr>
          <w:rFonts w:ascii="Times New Roman" w:hAnsi="Times New Roman"/>
          <w:sz w:val="28"/>
          <w:szCs w:val="28"/>
        </w:rPr>
        <w:t xml:space="preserve">выполнения государственных требований </w:t>
      </w:r>
      <w:r w:rsidR="006C1071" w:rsidRPr="003009A4">
        <w:rPr>
          <w:rFonts w:ascii="Times New Roman" w:hAnsi="Times New Roman"/>
          <w:sz w:val="28"/>
          <w:szCs w:val="28"/>
        </w:rPr>
        <w:t xml:space="preserve">является основанием для представления участника к награждению соответствующим знаком отличия </w:t>
      </w:r>
      <w:r w:rsidR="006B44C6">
        <w:rPr>
          <w:rFonts w:ascii="Times New Roman" w:hAnsi="Times New Roman"/>
          <w:sz w:val="28"/>
          <w:szCs w:val="28"/>
        </w:rPr>
        <w:t>комплекса.</w:t>
      </w:r>
    </w:p>
    <w:p w:rsidR="00007399" w:rsidRPr="003009A4" w:rsidRDefault="00007399" w:rsidP="00F87FA4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sectPr w:rsidR="00007399" w:rsidRPr="003009A4" w:rsidSect="00F87FA4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44" w:rsidRDefault="00755A44" w:rsidP="00301837">
      <w:pPr>
        <w:spacing w:after="0" w:line="240" w:lineRule="auto"/>
      </w:pPr>
      <w:r>
        <w:separator/>
      </w:r>
    </w:p>
  </w:endnote>
  <w:endnote w:type="continuationSeparator" w:id="0">
    <w:p w:rsidR="00755A44" w:rsidRDefault="00755A44" w:rsidP="0030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D4" w:rsidRDefault="00762C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44" w:rsidRDefault="00755A44" w:rsidP="00301837">
      <w:pPr>
        <w:spacing w:after="0" w:line="240" w:lineRule="auto"/>
      </w:pPr>
      <w:r>
        <w:separator/>
      </w:r>
    </w:p>
  </w:footnote>
  <w:footnote w:type="continuationSeparator" w:id="0">
    <w:p w:rsidR="00755A44" w:rsidRDefault="00755A44" w:rsidP="00301837">
      <w:pPr>
        <w:spacing w:after="0" w:line="240" w:lineRule="auto"/>
      </w:pPr>
      <w:r>
        <w:continuationSeparator/>
      </w:r>
    </w:p>
  </w:footnote>
  <w:footnote w:id="1">
    <w:p w:rsidR="00AE6702" w:rsidRPr="00AE6702" w:rsidRDefault="00AE6702">
      <w:pPr>
        <w:pStyle w:val="af3"/>
        <w:rPr>
          <w:rFonts w:ascii="Times New Roman" w:hAnsi="Times New Roman"/>
        </w:rPr>
      </w:pPr>
      <w:r w:rsidRPr="00AE6702">
        <w:rPr>
          <w:rStyle w:val="af5"/>
        </w:rPr>
        <w:sym w:font="Symbol" w:char="F02A"/>
      </w:r>
      <w:r>
        <w:t xml:space="preserve"> </w:t>
      </w:r>
      <w:r>
        <w:rPr>
          <w:rFonts w:ascii="Times New Roman" w:hAnsi="Times New Roman"/>
        </w:rPr>
        <w:t xml:space="preserve">далее </w:t>
      </w:r>
      <w:r w:rsidR="008847D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8847D5">
        <w:rPr>
          <w:rFonts w:ascii="Times New Roman" w:hAnsi="Times New Roman"/>
        </w:rPr>
        <w:t>медицинское заключение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26855219"/>
      <w:docPartObj>
        <w:docPartGallery w:val="Page Numbers (Top of Page)"/>
        <w:docPartUnique/>
      </w:docPartObj>
    </w:sdtPr>
    <w:sdtContent>
      <w:p w:rsidR="00AD41A3" w:rsidRPr="00D45725" w:rsidRDefault="00A27C16">
        <w:pPr>
          <w:pStyle w:val="a4"/>
          <w:jc w:val="center"/>
          <w:rPr>
            <w:rFonts w:ascii="Times New Roman" w:hAnsi="Times New Roman"/>
          </w:rPr>
        </w:pPr>
        <w:r w:rsidRPr="00D45725">
          <w:rPr>
            <w:rFonts w:ascii="Times New Roman" w:hAnsi="Times New Roman"/>
          </w:rPr>
          <w:fldChar w:fldCharType="begin"/>
        </w:r>
        <w:r w:rsidR="00AD41A3" w:rsidRPr="00D45725">
          <w:rPr>
            <w:rFonts w:ascii="Times New Roman" w:hAnsi="Times New Roman"/>
          </w:rPr>
          <w:instrText xml:space="preserve"> PAGE   \* MERGEFORMAT </w:instrText>
        </w:r>
        <w:r w:rsidRPr="00D45725">
          <w:rPr>
            <w:rFonts w:ascii="Times New Roman" w:hAnsi="Times New Roman"/>
          </w:rPr>
          <w:fldChar w:fldCharType="separate"/>
        </w:r>
        <w:r w:rsidR="001B3DB6">
          <w:rPr>
            <w:rFonts w:ascii="Times New Roman" w:hAnsi="Times New Roman"/>
            <w:noProof/>
          </w:rPr>
          <w:t>3</w:t>
        </w:r>
        <w:r w:rsidRPr="00D45725">
          <w:rPr>
            <w:rFonts w:ascii="Times New Roman" w:hAnsi="Times New Roman"/>
          </w:rPr>
          <w:fldChar w:fldCharType="end"/>
        </w:r>
      </w:p>
    </w:sdtContent>
  </w:sdt>
  <w:p w:rsidR="00AD41A3" w:rsidRDefault="00AD41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63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D41A3" w:rsidRPr="00AD41A3" w:rsidRDefault="00A27C16">
        <w:pPr>
          <w:pStyle w:val="a4"/>
          <w:jc w:val="center"/>
          <w:rPr>
            <w:rFonts w:ascii="Times New Roman" w:hAnsi="Times New Roman"/>
          </w:rPr>
        </w:pPr>
        <w:r w:rsidRPr="00AD41A3">
          <w:rPr>
            <w:rFonts w:ascii="Times New Roman" w:hAnsi="Times New Roman"/>
          </w:rPr>
          <w:fldChar w:fldCharType="begin"/>
        </w:r>
        <w:r w:rsidR="00AD41A3" w:rsidRPr="00AD41A3">
          <w:rPr>
            <w:rFonts w:ascii="Times New Roman" w:hAnsi="Times New Roman"/>
          </w:rPr>
          <w:instrText xml:space="preserve"> PAGE   \* MERGEFORMAT </w:instrText>
        </w:r>
        <w:r w:rsidRPr="00AD41A3">
          <w:rPr>
            <w:rFonts w:ascii="Times New Roman" w:hAnsi="Times New Roman"/>
          </w:rPr>
          <w:fldChar w:fldCharType="separate"/>
        </w:r>
        <w:r w:rsidR="001B3DB6">
          <w:rPr>
            <w:rFonts w:ascii="Times New Roman" w:hAnsi="Times New Roman"/>
            <w:noProof/>
          </w:rPr>
          <w:t>2</w:t>
        </w:r>
        <w:r w:rsidRPr="00AD41A3">
          <w:rPr>
            <w:rFonts w:ascii="Times New Roman" w:hAnsi="Times New Roman"/>
            <w:noProof/>
          </w:rPr>
          <w:fldChar w:fldCharType="end"/>
        </w:r>
      </w:p>
    </w:sdtContent>
  </w:sdt>
  <w:p w:rsidR="00AD41A3" w:rsidRDefault="00AD41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071"/>
    <w:rsid w:val="0000469F"/>
    <w:rsid w:val="00007399"/>
    <w:rsid w:val="00012284"/>
    <w:rsid w:val="000278B8"/>
    <w:rsid w:val="0003751E"/>
    <w:rsid w:val="00047804"/>
    <w:rsid w:val="000630B4"/>
    <w:rsid w:val="00072EA1"/>
    <w:rsid w:val="00081D34"/>
    <w:rsid w:val="00093A05"/>
    <w:rsid w:val="000A2BBE"/>
    <w:rsid w:val="000A5908"/>
    <w:rsid w:val="000B5680"/>
    <w:rsid w:val="000B6664"/>
    <w:rsid w:val="000C0805"/>
    <w:rsid w:val="000C0CFB"/>
    <w:rsid w:val="000C4913"/>
    <w:rsid w:val="000D1833"/>
    <w:rsid w:val="000E1876"/>
    <w:rsid w:val="00112838"/>
    <w:rsid w:val="00117239"/>
    <w:rsid w:val="00134C03"/>
    <w:rsid w:val="00143EA1"/>
    <w:rsid w:val="00144663"/>
    <w:rsid w:val="00147FD7"/>
    <w:rsid w:val="001544D6"/>
    <w:rsid w:val="00156468"/>
    <w:rsid w:val="00161011"/>
    <w:rsid w:val="0018490C"/>
    <w:rsid w:val="001859F5"/>
    <w:rsid w:val="0019515E"/>
    <w:rsid w:val="001A35AF"/>
    <w:rsid w:val="001A6698"/>
    <w:rsid w:val="001B2ED1"/>
    <w:rsid w:val="001B3DB6"/>
    <w:rsid w:val="001D389D"/>
    <w:rsid w:val="001E3DCB"/>
    <w:rsid w:val="001F6533"/>
    <w:rsid w:val="002135BD"/>
    <w:rsid w:val="00217895"/>
    <w:rsid w:val="00234D2B"/>
    <w:rsid w:val="00240030"/>
    <w:rsid w:val="00245562"/>
    <w:rsid w:val="00265565"/>
    <w:rsid w:val="00265F7F"/>
    <w:rsid w:val="002860F3"/>
    <w:rsid w:val="002A0C6E"/>
    <w:rsid w:val="002E136F"/>
    <w:rsid w:val="002E3A75"/>
    <w:rsid w:val="00301837"/>
    <w:rsid w:val="0034304B"/>
    <w:rsid w:val="00364739"/>
    <w:rsid w:val="003874AB"/>
    <w:rsid w:val="003A5DFA"/>
    <w:rsid w:val="003B6035"/>
    <w:rsid w:val="003D208D"/>
    <w:rsid w:val="003E496B"/>
    <w:rsid w:val="003E7869"/>
    <w:rsid w:val="003F193E"/>
    <w:rsid w:val="004122FC"/>
    <w:rsid w:val="00415605"/>
    <w:rsid w:val="0042477D"/>
    <w:rsid w:val="00424EC4"/>
    <w:rsid w:val="0042761A"/>
    <w:rsid w:val="00442021"/>
    <w:rsid w:val="0045120F"/>
    <w:rsid w:val="00453846"/>
    <w:rsid w:val="00472B12"/>
    <w:rsid w:val="00476AEB"/>
    <w:rsid w:val="0048238C"/>
    <w:rsid w:val="00492833"/>
    <w:rsid w:val="004B1E85"/>
    <w:rsid w:val="004B6446"/>
    <w:rsid w:val="004C5E93"/>
    <w:rsid w:val="004E0BCF"/>
    <w:rsid w:val="004F28A2"/>
    <w:rsid w:val="004F61B8"/>
    <w:rsid w:val="004F725A"/>
    <w:rsid w:val="00504E5E"/>
    <w:rsid w:val="00526089"/>
    <w:rsid w:val="00532BD0"/>
    <w:rsid w:val="00534224"/>
    <w:rsid w:val="00570726"/>
    <w:rsid w:val="00575827"/>
    <w:rsid w:val="00576DFA"/>
    <w:rsid w:val="00593F6E"/>
    <w:rsid w:val="005B2874"/>
    <w:rsid w:val="005C7110"/>
    <w:rsid w:val="005D4F10"/>
    <w:rsid w:val="005E0261"/>
    <w:rsid w:val="00606C52"/>
    <w:rsid w:val="006133A1"/>
    <w:rsid w:val="00616EA8"/>
    <w:rsid w:val="0062291C"/>
    <w:rsid w:val="00632CBB"/>
    <w:rsid w:val="00633762"/>
    <w:rsid w:val="006362F0"/>
    <w:rsid w:val="006458DF"/>
    <w:rsid w:val="00650E25"/>
    <w:rsid w:val="006643EC"/>
    <w:rsid w:val="0066796E"/>
    <w:rsid w:val="006842E7"/>
    <w:rsid w:val="00693A96"/>
    <w:rsid w:val="006A0A94"/>
    <w:rsid w:val="006A16CF"/>
    <w:rsid w:val="006B0F42"/>
    <w:rsid w:val="006B44C6"/>
    <w:rsid w:val="006B7F7D"/>
    <w:rsid w:val="006C1071"/>
    <w:rsid w:val="006D1CE7"/>
    <w:rsid w:val="006D41B8"/>
    <w:rsid w:val="006E76F6"/>
    <w:rsid w:val="006F1DFC"/>
    <w:rsid w:val="006F481D"/>
    <w:rsid w:val="00701743"/>
    <w:rsid w:val="00723072"/>
    <w:rsid w:val="00731F91"/>
    <w:rsid w:val="00753D51"/>
    <w:rsid w:val="00755A44"/>
    <w:rsid w:val="00762CD4"/>
    <w:rsid w:val="007655D6"/>
    <w:rsid w:val="00774282"/>
    <w:rsid w:val="007A6D03"/>
    <w:rsid w:val="007B12C5"/>
    <w:rsid w:val="007D198D"/>
    <w:rsid w:val="007E53F7"/>
    <w:rsid w:val="007F62DE"/>
    <w:rsid w:val="008017D6"/>
    <w:rsid w:val="00807641"/>
    <w:rsid w:val="008113C1"/>
    <w:rsid w:val="0083136B"/>
    <w:rsid w:val="0087420D"/>
    <w:rsid w:val="00881BCA"/>
    <w:rsid w:val="008847D5"/>
    <w:rsid w:val="008B2A23"/>
    <w:rsid w:val="008C21DF"/>
    <w:rsid w:val="008C78FD"/>
    <w:rsid w:val="00903B73"/>
    <w:rsid w:val="00910F8E"/>
    <w:rsid w:val="00916093"/>
    <w:rsid w:val="00936D08"/>
    <w:rsid w:val="0094526C"/>
    <w:rsid w:val="00961A08"/>
    <w:rsid w:val="009646E3"/>
    <w:rsid w:val="00972863"/>
    <w:rsid w:val="00975140"/>
    <w:rsid w:val="00977430"/>
    <w:rsid w:val="00983164"/>
    <w:rsid w:val="00986806"/>
    <w:rsid w:val="009A3014"/>
    <w:rsid w:val="009A3482"/>
    <w:rsid w:val="009B3F56"/>
    <w:rsid w:val="009B600B"/>
    <w:rsid w:val="009C49EF"/>
    <w:rsid w:val="009E488F"/>
    <w:rsid w:val="009E5CBB"/>
    <w:rsid w:val="009E76D2"/>
    <w:rsid w:val="009F7523"/>
    <w:rsid w:val="00A04D16"/>
    <w:rsid w:val="00A139CC"/>
    <w:rsid w:val="00A14BC6"/>
    <w:rsid w:val="00A27C16"/>
    <w:rsid w:val="00A43528"/>
    <w:rsid w:val="00A4631B"/>
    <w:rsid w:val="00A53BF9"/>
    <w:rsid w:val="00A61C5F"/>
    <w:rsid w:val="00A64EDB"/>
    <w:rsid w:val="00A729B2"/>
    <w:rsid w:val="00A83DAF"/>
    <w:rsid w:val="00AC2E24"/>
    <w:rsid w:val="00AD41A3"/>
    <w:rsid w:val="00AD4A6A"/>
    <w:rsid w:val="00AE6702"/>
    <w:rsid w:val="00AF48B7"/>
    <w:rsid w:val="00AF52D2"/>
    <w:rsid w:val="00AF6160"/>
    <w:rsid w:val="00B14855"/>
    <w:rsid w:val="00B4656C"/>
    <w:rsid w:val="00B64323"/>
    <w:rsid w:val="00B84C91"/>
    <w:rsid w:val="00B92A0C"/>
    <w:rsid w:val="00BB0EC9"/>
    <w:rsid w:val="00BB3676"/>
    <w:rsid w:val="00BD0BF7"/>
    <w:rsid w:val="00BD678B"/>
    <w:rsid w:val="00C41919"/>
    <w:rsid w:val="00C44CE8"/>
    <w:rsid w:val="00C47819"/>
    <w:rsid w:val="00C56EED"/>
    <w:rsid w:val="00C63600"/>
    <w:rsid w:val="00C829F8"/>
    <w:rsid w:val="00C84B24"/>
    <w:rsid w:val="00C9311A"/>
    <w:rsid w:val="00C9677D"/>
    <w:rsid w:val="00CB1D83"/>
    <w:rsid w:val="00CD53D6"/>
    <w:rsid w:val="00D023DF"/>
    <w:rsid w:val="00D12221"/>
    <w:rsid w:val="00D17E82"/>
    <w:rsid w:val="00D365AC"/>
    <w:rsid w:val="00D60949"/>
    <w:rsid w:val="00D73B71"/>
    <w:rsid w:val="00D83DC6"/>
    <w:rsid w:val="00DB5359"/>
    <w:rsid w:val="00DD179F"/>
    <w:rsid w:val="00DE0D74"/>
    <w:rsid w:val="00DE6836"/>
    <w:rsid w:val="00DF531A"/>
    <w:rsid w:val="00E00554"/>
    <w:rsid w:val="00E02B9D"/>
    <w:rsid w:val="00E0589A"/>
    <w:rsid w:val="00E2501A"/>
    <w:rsid w:val="00E27C48"/>
    <w:rsid w:val="00E3706D"/>
    <w:rsid w:val="00E43EBB"/>
    <w:rsid w:val="00E440B0"/>
    <w:rsid w:val="00E8138C"/>
    <w:rsid w:val="00E97186"/>
    <w:rsid w:val="00ED4689"/>
    <w:rsid w:val="00ED55B2"/>
    <w:rsid w:val="00ED6A35"/>
    <w:rsid w:val="00EF5363"/>
    <w:rsid w:val="00F0648D"/>
    <w:rsid w:val="00F07F0D"/>
    <w:rsid w:val="00F240D8"/>
    <w:rsid w:val="00F254A2"/>
    <w:rsid w:val="00F314AF"/>
    <w:rsid w:val="00F401E4"/>
    <w:rsid w:val="00F61772"/>
    <w:rsid w:val="00F64C89"/>
    <w:rsid w:val="00F70249"/>
    <w:rsid w:val="00F75CF7"/>
    <w:rsid w:val="00F875DE"/>
    <w:rsid w:val="00F87FA4"/>
    <w:rsid w:val="00FB1C65"/>
    <w:rsid w:val="00FB7A4C"/>
    <w:rsid w:val="00FC4989"/>
    <w:rsid w:val="00FD0EC0"/>
    <w:rsid w:val="00FD5427"/>
    <w:rsid w:val="00FD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71"/>
    <w:pPr>
      <w:spacing w:after="200" w:line="276" w:lineRule="auto"/>
      <w:ind w:firstLine="0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71"/>
    <w:pPr>
      <w:ind w:left="720"/>
      <w:contextualSpacing/>
    </w:pPr>
  </w:style>
  <w:style w:type="paragraph" w:customStyle="1" w:styleId="1">
    <w:name w:val="Обычный1"/>
    <w:uiPriority w:val="99"/>
    <w:rsid w:val="006C1071"/>
    <w:pPr>
      <w:widowControl w:val="0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C1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07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DC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87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FA4"/>
    <w:rPr>
      <w:rFonts w:ascii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FB1C6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1C6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1C65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1C6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1C65"/>
    <w:rPr>
      <w:b/>
      <w:bCs/>
    </w:rPr>
  </w:style>
  <w:style w:type="character" w:styleId="af">
    <w:name w:val="Hyperlink"/>
    <w:basedOn w:val="a0"/>
    <w:uiPriority w:val="99"/>
    <w:unhideWhenUsed/>
    <w:rsid w:val="006D1CE7"/>
    <w:rPr>
      <w:color w:val="0000FF" w:themeColor="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AE670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E6702"/>
    <w:rPr>
      <w:rFonts w:ascii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E670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AE670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E6702"/>
    <w:rPr>
      <w:rFonts w:ascii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E670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20EB-694C-4BE0-84E7-DA655709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9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Кристина Евгеньевна</dc:creator>
  <cp:lastModifiedBy>grishkov</cp:lastModifiedBy>
  <cp:revision>13</cp:revision>
  <cp:lastPrinted>2014-11-25T10:06:00Z</cp:lastPrinted>
  <dcterms:created xsi:type="dcterms:W3CDTF">2014-11-24T16:29:00Z</dcterms:created>
  <dcterms:modified xsi:type="dcterms:W3CDTF">2014-12-11T06:28:00Z</dcterms:modified>
</cp:coreProperties>
</file>