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D0" w:rsidRDefault="00CC6BD0" w:rsidP="00CC6BD0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ЭНТЕРОВИРУСНАЯ ИНФЕКЦИЯ И ЕЕ ПРОФИЛАКТИКА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(памятка для родителей)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   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Энтеровирусные инфекции (ЭВИ) представляют собой группу острых инфекционных заболеваний вирусной этиологии, вызываемые различными представителями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энтеровирусов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. Энтеровирусная инфекция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 характеризуются многообразием клинических проявлений и множественными поражениями органов и систем: серозный менингит,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менингоэнцефалит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, геморрагический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конъюктивит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, гастроэнтерит, заболевания с респираторным синдромом и другие. Наибольшую опасность представляют тяжелые клинические формы с поражением нервной системы (менингиты, энцефалиты,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менингоэнцефалиты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, миелиты).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   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В последние годы наметилась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 тенденция активизации энтеровирусной инфекции в мире, о чем свидетельствуют постоянно регистрируемые в разных странах подъемы заболеваемости и вспышки. Наиболее крупные вспышки энтеровирусной инфекции отмечались на Тайване (1998г., 2000г. заболело около 3 тыс. человек, преобладали вирусы ЕСНО 13, 30 и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энтеровирус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71-го типа), Сингапуре (2000г. 1 тыс. случаев, 4 смертельных исхода, вспышка вызвана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энтеровирусом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71-го типа), Тунисе.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   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Энтеровирус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71-го типа в течени</w:t>
      </w:r>
      <w:proofErr w:type="gram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и</w:t>
      </w:r>
      <w:proofErr w:type="gram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последних 5-ти лет является одной из актуальных инфекций на территории Юго-Восточной Азии. В 2007 году в Китайской Народной Республике (КНР) было зарегистрировано 83344 случая энтеровирусной инфекции, 17 из которых завершились летальным исходом, в 2008 году – 61459 случаев ЭВИ, из них 41 случай с летальным исходом. Наиболее высокая заболеваемость отмечалась у детей в возрастной группе до 10 лет (97% от общего числа заболевших).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  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В Москве за 6 месяцев 2013 года по сравнению с аналогичным периодом прошлого года отмечается рост заболеваемости энтеровирусной инфекцией в 2,1 раза, рост заболеваемости серозными менингитами в 4 раза. Максимум заболеваемости пришелся на июнь месяц, когда было выявлено 35% </w:t>
      </w:r>
      <w:proofErr w:type="gram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заболевших</w:t>
      </w:r>
      <w:proofErr w:type="gram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. Среди всех заболевших 66,5% составляют дети. Зарегистрированы очаги энтеровирусной инфекции в организованных коллективах.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  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В Западном административном округе города Москвы за 6 месяцев 2013 года по сравнению с аналогичным периодом 2012 года заболеваемость энтеровирусной инфекцией выросла в 2 раза, в том числе среди детского населения округа – в 2,4 раза.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  Наибольшее количество случаев энтеровирусной инфекцией, как правило, наблюдается в летние и осенние месяцы года. Однако заболевание энтеровирусной инфекцией может возникнуть в любое время года.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 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Энтеровирусы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отличаются высокой устойчивостью во внешней среде, </w:t>
      </w:r>
      <w:proofErr w:type="gram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способны</w:t>
      </w:r>
      <w:proofErr w:type="gram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сохранять жизнеспособность в воде поверхностных водоемов и влажной почве до 2-х месяцев, при температуре до 37С вирус может сохранять жизнеспособность в течение 50-65 дней, в замороженном состоянии – в течение многих лет, при хранении в обычном холодильнике (+4 +6С) – в течение нескольких недель.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Энтеровирусы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быстро разрушаются под воздействием ультрафиолетового облучения, при высушивании, кипячении.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Источником инфекции является больной человек или вирусоноситель. Основной механизм передачи возбудителя – фекально-оральный, он реализуется водным, пищевым и контактно-бытовым путями. Возможна передача инфекции воздушно-капельным путем. В настоящее время преобладает контактно-бытовой и </w:t>
      </w:r>
      <w:proofErr w:type="gram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фекально-оральный</w:t>
      </w:r>
      <w:proofErr w:type="gram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пути передачи инфекции.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Энтеровирусная инфекция очень заразна. Заразиться можно при несоблюдении правил личной гигиены (через грязные руки), при употреблении зараженной воды или пищи, а также при непосредственном контакте с зараженными предметами.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lastRenderedPageBreak/>
        <w:t>      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Инкубационный период составляет от 2 до 35 дней, в среднем – от 1 до 10 дней. Для заражения не требуется большое количество вируса. Именно с этим связана большая распространенность этой инфекции, особенно среди детей и других людей, имеющих низкий иммунитет. Преимущественно болеют дети младшего и школьного возраста.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       Энтеровирусная инфекция характеризуется разнообразными клиническими проявлениями – энтеровирусные серозные менингиты, энцефалиты,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менингоэнцефалиты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, миелиты (формы энтеровирусных инфекций с поражением центральной нервной системы); респираторные заболевания, заболевания мышц (эпидемическая миалгия), заболевания сердца (энтеровирусная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миокардиопатия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), заболевания глаз (острый геморрагический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конъюктивит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), энтеровирусная лихорадка (малая болезнь), энтеровирусная диарея (гастроэнтерит) и другие.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 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Наиболее частым проявлением энтеровирусной инфекции с поражением центральной нервной системы является энтеровирусный (серозный) менингит. Энтеровирусные серозные менингиты составляют 85-90% от общего числа случаев менингитов вирусной этиологии. Серозный менингит часто не ограничивается воспалением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менингиальных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оболочек, при вовлечении в процесс головного и спинного мозга поражение центральной нервной системы классифицируется как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менингоэнцефалит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, энцефалит,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энцефаломиелит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, миелит,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радикуломиелит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  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Заболевание начинается остро, отмечается повышение температуры до 39-40 градусов. В 1-2й день с момента заболевания появляются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менингиальные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симптомы – головная боль, ригидность затылочных мышц. У части пациентов отмечается рвота, потеря аппетита, диарея, сыпь, боли в мышцах. Чаще всего заболевание протекает в </w:t>
      </w:r>
      <w:proofErr w:type="spellStart"/>
      <w:proofErr w:type="gram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средне-тяжелой</w:t>
      </w:r>
      <w:proofErr w:type="spellEnd"/>
      <w:proofErr w:type="gram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форме и заканчивается благоприятно.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         При появлении симптомов заболевания необходимо сразу обратиться к врачу. </w:t>
      </w:r>
      <w:proofErr w:type="gram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Обязательной госпитализации подлежат больные энтеровирусной инфекцией и лица с подозрением на это заболевание – с неврологической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симтоматикой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(серозный менингит,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менингоэнцефалит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, вирусные энцефалиты, миелит).</w:t>
      </w:r>
      <w:proofErr w:type="gram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При легких формах клинического течения заболевания лечение может осуществляться в домашних условиях при регулярном врачебном наблюдении. За контактными лицами проводится медицинское наблюдение в течение 10 </w:t>
      </w:r>
      <w:proofErr w:type="spellStart"/>
      <w:proofErr w:type="gram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дней-при</w:t>
      </w:r>
      <w:proofErr w:type="spellEnd"/>
      <w:proofErr w:type="gram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регистрации легких форм заболевания (без признаков поражения нервной системы), в течение 20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дней-при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регистрации форм энтеровирусной инфекции с поражением нервной системы (серозный менингит,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менингоэнцефалит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, вирусный энцефалит, миелит). В этот период особое внимание следует уделять выполнению гигиенических мероприятий – тщательно мыть руки, регулярно проветривать помещение, проводить влажную уборку с дезинфицирующими средствами.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     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Лабораторное подтверждение диагноза энтеровирусной инфекции возможно при проведении вирусологических и молекулярно-биологических исследований. Возможно исследование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 фекалий, мазка из носоглотки, спинномозговой жидкости и других клинических материалов на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энтеровирус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      </w:t>
      </w:r>
      <w:r>
        <w:rPr>
          <w:rStyle w:val="apple-converted-space"/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Для профилактики энтеровирусной инфекции необходимо соблюдать правила личной гигиены – тщательно мыть руки после посещения туалета, возвращения с улицы, а также перед приготовлением и употреблением пищи. </w:t>
      </w:r>
      <w:proofErr w:type="gram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Учитывая способность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энтеровируса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долгое время сохранятся</w:t>
      </w:r>
      <w:proofErr w:type="gram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в воде, необходимо использовать для питья только кипяченую или </w:t>
      </w:r>
      <w:proofErr w:type="spellStart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бутилированную</w:t>
      </w:r>
      <w:proofErr w:type="spellEnd"/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 воду. Фрукты, ягоды и овощи перед употреблением необходимо тщательно промывать проточной водой и затем промыть кипяченой водой. Во время загородных поездок не следует употреблять сырую воду из неизвестных источников, колодцев и открытых водоемов, для приема пищи необходимо использовать индивидуальную или посуду одноразового применения.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 xml:space="preserve">          Особую осторожность необходимо проявлять в период зарубежных поездок. Неблагополучная ситуация по энтеровирусной инфекции сложилась в странах Юго-Восточной </w:t>
      </w: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lastRenderedPageBreak/>
        <w:t>Азии. Чаще инфицирование энтеровирусной инфекцией происходит при купании в бассейнах, при употреблении инфицированной пищи, приготовленной с нарушением технологии.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    Не допускайте детей с проявлениями симптомов инфекционного заболевания к посещению образовательных учреждений, бассейнов, кружков</w:t>
      </w:r>
    </w:p>
    <w:p w:rsidR="00CC6BD0" w:rsidRDefault="00CC6BD0" w:rsidP="00CC6BD0">
      <w:pPr>
        <w:pStyle w:val="a3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000000"/>
          <w:sz w:val="20"/>
          <w:szCs w:val="20"/>
          <w:bdr w:val="none" w:sz="0" w:space="0" w:color="auto" w:frame="1"/>
        </w:rPr>
        <w:t>        Вакцины для профилактики энтеровирусной инфекции не существует.</w:t>
      </w:r>
    </w:p>
    <w:p w:rsidR="007047CA" w:rsidRDefault="007047CA"/>
    <w:sectPr w:rsidR="007047CA" w:rsidSect="0070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BD0"/>
    <w:rsid w:val="006245C4"/>
    <w:rsid w:val="007047CA"/>
    <w:rsid w:val="00CC6BD0"/>
    <w:rsid w:val="00DB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6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6509</Characters>
  <Application>Microsoft Office Word</Application>
  <DocSecurity>0</DocSecurity>
  <Lines>54</Lines>
  <Paragraphs>15</Paragraphs>
  <ScaleCrop>false</ScaleCrop>
  <Company>Krokoz™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2013-09-23T05:44:00Z</dcterms:created>
  <dcterms:modified xsi:type="dcterms:W3CDTF">2013-09-23T05:44:00Z</dcterms:modified>
</cp:coreProperties>
</file>